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25BD" w:rsidRDefault="00AC25BD" w:rsidP="00AC25BD">
      <w:pPr>
        <w:ind w:right="85"/>
        <w:jc w:val="right"/>
      </w:pPr>
      <w:r>
        <w:t xml:space="preserve">Załącznik nr 6 do SWZ </w:t>
      </w:r>
    </w:p>
    <w:p w:rsidR="00AC25BD" w:rsidRDefault="00AC25BD" w:rsidP="00AC25BD">
      <w:pPr>
        <w:ind w:right="85"/>
        <w:jc w:val="center"/>
      </w:pPr>
      <w:r>
        <w:t xml:space="preserve">PROJEKT UMOWY </w:t>
      </w:r>
    </w:p>
    <w:p w:rsidR="00AC25BD" w:rsidRDefault="00AC25BD" w:rsidP="00AC25BD">
      <w:pPr>
        <w:ind w:right="85"/>
        <w:jc w:val="center"/>
      </w:pPr>
    </w:p>
    <w:p w:rsidR="00AC25BD" w:rsidRDefault="00AC25BD" w:rsidP="00AC25BD">
      <w:pPr>
        <w:spacing w:after="33" w:line="259" w:lineRule="auto"/>
        <w:ind w:left="142" w:right="0" w:firstLine="0"/>
        <w:jc w:val="left"/>
      </w:pPr>
      <w:r>
        <w:t xml:space="preserve">zawarta w dniu ............................... . r. w Olszynie, pomiędzy:  </w:t>
      </w:r>
    </w:p>
    <w:p w:rsidR="00AC25BD" w:rsidRDefault="00AC25BD" w:rsidP="00AC25BD">
      <w:pPr>
        <w:spacing w:after="33" w:line="259" w:lineRule="auto"/>
        <w:ind w:left="142" w:right="0" w:firstLine="0"/>
        <w:jc w:val="left"/>
      </w:pPr>
      <w:r>
        <w:t xml:space="preserve">Gminą Olszyna </w:t>
      </w:r>
    </w:p>
    <w:p w:rsidR="00AC25BD" w:rsidRDefault="00AC25BD" w:rsidP="00230023">
      <w:pPr>
        <w:spacing w:after="33" w:line="259" w:lineRule="auto"/>
        <w:ind w:left="142" w:right="0" w:firstLine="0"/>
      </w:pPr>
      <w:r>
        <w:t xml:space="preserve">z siedzibą w Olszynie, przy ul. Wolności 20, 59-830 Olszyna NIP: 6131002876, REGON: 230821486, zwaną w dalszej części umowy „Zamawiającym” reprezentowanym przez:  </w:t>
      </w:r>
    </w:p>
    <w:p w:rsidR="00AC25BD" w:rsidRDefault="00AC25BD" w:rsidP="00230023">
      <w:pPr>
        <w:spacing w:after="33" w:line="259" w:lineRule="auto"/>
        <w:ind w:left="142" w:right="0" w:firstLine="0"/>
      </w:pPr>
      <w:r>
        <w:t xml:space="preserve">………………. – Burmistrza Olszyny  przy kontrasygnacie Skarbnika Gminy Olszyna ………………………………….. a  </w:t>
      </w:r>
    </w:p>
    <w:p w:rsidR="00AC25BD" w:rsidRDefault="00AC25BD" w:rsidP="00AC25BD">
      <w:pPr>
        <w:spacing w:after="33" w:line="259" w:lineRule="auto"/>
        <w:ind w:left="142" w:right="0" w:firstLine="0"/>
        <w:jc w:val="left"/>
      </w:pPr>
      <w:r>
        <w:t>a</w:t>
      </w:r>
    </w:p>
    <w:p w:rsidR="00AC25BD" w:rsidRDefault="00AC25BD" w:rsidP="00AC25BD">
      <w:pPr>
        <w:spacing w:after="33" w:line="259" w:lineRule="auto"/>
        <w:ind w:left="142" w:right="0" w:firstLine="0"/>
        <w:jc w:val="left"/>
      </w:pPr>
      <w:r>
        <w:t>........................................................................., z siedzibą w .............................................. przy ul.</w:t>
      </w:r>
    </w:p>
    <w:p w:rsidR="00AC25BD" w:rsidRDefault="00AC25BD" w:rsidP="00AC25BD">
      <w:pPr>
        <w:spacing w:after="33" w:line="259" w:lineRule="auto"/>
        <w:ind w:left="142" w:right="0" w:firstLine="0"/>
        <w:jc w:val="left"/>
      </w:pPr>
      <w:r>
        <w:t>.............................................., NIP:......................., REGON .............................</w:t>
      </w:r>
    </w:p>
    <w:p w:rsidR="00AC25BD" w:rsidRDefault="00AC25BD" w:rsidP="00AC25BD">
      <w:pPr>
        <w:spacing w:after="33" w:line="259" w:lineRule="auto"/>
        <w:ind w:left="142" w:right="0" w:firstLine="0"/>
        <w:jc w:val="left"/>
      </w:pPr>
      <w:r>
        <w:t>reprezentowanym przez (umocowanie ustalone na podstawie odpisu z KRS / pełnomocnictwa / innego dokumentu, z którego wynika prawo do reprezentowania Wykonawcy):</w:t>
      </w:r>
    </w:p>
    <w:p w:rsidR="00AC25BD" w:rsidRDefault="00AC25BD" w:rsidP="00AC25BD">
      <w:pPr>
        <w:spacing w:after="33" w:line="259" w:lineRule="auto"/>
        <w:ind w:left="142" w:right="0" w:firstLine="0"/>
        <w:jc w:val="left"/>
      </w:pPr>
      <w:r>
        <w:t>- ...................................................</w:t>
      </w:r>
    </w:p>
    <w:p w:rsidR="00AC25BD" w:rsidRDefault="00AC25BD" w:rsidP="00AC25BD">
      <w:pPr>
        <w:spacing w:after="33" w:line="259" w:lineRule="auto"/>
        <w:ind w:left="142" w:right="0" w:firstLine="0"/>
        <w:jc w:val="left"/>
      </w:pPr>
      <w:r>
        <w:t>- ...................................................</w:t>
      </w:r>
    </w:p>
    <w:p w:rsidR="00AC25BD" w:rsidRDefault="00AC25BD" w:rsidP="00AC25BD">
      <w:pPr>
        <w:spacing w:after="33" w:line="259" w:lineRule="auto"/>
        <w:ind w:left="142" w:right="0" w:firstLine="0"/>
        <w:jc w:val="left"/>
      </w:pPr>
      <w:r>
        <w:t>zwany dalej „Wykonawcą”.</w:t>
      </w:r>
    </w:p>
    <w:p w:rsidR="00AC25BD" w:rsidRDefault="00AC25BD" w:rsidP="00AC25BD">
      <w:pPr>
        <w:spacing w:after="33" w:line="259" w:lineRule="auto"/>
        <w:ind w:left="142" w:right="0" w:firstLine="0"/>
        <w:jc w:val="left"/>
      </w:pPr>
      <w:r>
        <w:t xml:space="preserve"> </w:t>
      </w:r>
    </w:p>
    <w:p w:rsidR="00AC25BD" w:rsidRDefault="00AC25BD" w:rsidP="00AC25BD">
      <w:pPr>
        <w:ind w:left="137" w:right="85"/>
      </w:pPr>
      <w:r>
        <w:t>W rezultacie przeprowadzonego postępowania o udzielenie zamówienia klasycznego o wartości mniejszej niż progi unijne, w trybie podstawowym z</w:t>
      </w:r>
      <w:r w:rsidR="007B6695">
        <w:t xml:space="preserve"> możliwością przeprowadzenia negocjacji </w:t>
      </w:r>
      <w:r>
        <w:t xml:space="preserve">zgodnie z ustawą z dnia 11 września 2019 r. Prawo zamówień publicznych zwanej dalej „ustawą Pzp”, oraz w rezultacie dokonania przez Zamawiającego wyboru oferty Wykonawcy została zawarta umowa następującej treści: </w:t>
      </w:r>
    </w:p>
    <w:p w:rsidR="00AC25BD" w:rsidRDefault="00AC25BD" w:rsidP="00AC25BD">
      <w:pPr>
        <w:spacing w:after="33" w:line="259" w:lineRule="auto"/>
        <w:ind w:left="92" w:right="0" w:firstLine="0"/>
        <w:jc w:val="center"/>
      </w:pPr>
      <w:r>
        <w:t xml:space="preserve"> </w:t>
      </w:r>
    </w:p>
    <w:p w:rsidR="00AC25BD" w:rsidRDefault="00AC25BD" w:rsidP="00AC25BD">
      <w:pPr>
        <w:spacing w:after="32" w:line="259" w:lineRule="auto"/>
        <w:ind w:left="1384" w:right="1334"/>
        <w:jc w:val="center"/>
      </w:pPr>
      <w:r>
        <w:t xml:space="preserve">§ 1  </w:t>
      </w:r>
    </w:p>
    <w:p w:rsidR="007B6695" w:rsidRDefault="00AC25BD" w:rsidP="007B6695">
      <w:pPr>
        <w:numPr>
          <w:ilvl w:val="0"/>
          <w:numId w:val="1"/>
        </w:numPr>
        <w:ind w:right="85" w:hanging="283"/>
      </w:pPr>
      <w:r>
        <w:t xml:space="preserve">Zamawiający powierza, a Wykonawca zobowiązuje się wykonać usługi obejmujące zamówienie pn.  </w:t>
      </w:r>
    </w:p>
    <w:p w:rsidR="007B6695" w:rsidRPr="007B6695" w:rsidRDefault="007B6695" w:rsidP="007B6695">
      <w:pPr>
        <w:ind w:left="284" w:right="85" w:firstLine="0"/>
        <w:rPr>
          <w:b/>
        </w:rPr>
      </w:pPr>
      <w:r w:rsidRPr="007B6695">
        <w:rPr>
          <w:b/>
        </w:rPr>
        <w:t xml:space="preserve">“Usługę dowozu uczniów do placówek oświatowych w roku szkolnym 2025/2026 w podziale na zadania: </w:t>
      </w:r>
    </w:p>
    <w:p w:rsidR="007B6695" w:rsidRPr="007B6695" w:rsidRDefault="007B6695" w:rsidP="007B6695">
      <w:pPr>
        <w:ind w:left="283" w:right="89" w:firstLine="0"/>
        <w:rPr>
          <w:b/>
        </w:rPr>
      </w:pPr>
      <w:r w:rsidRPr="007B6695">
        <w:rPr>
          <w:b/>
        </w:rPr>
        <w:t>Zadanie 1 – Transport uczniów do Szkół Podstawowych z terenu gminy Olszyna w roku szkolnym  2025/2026</w:t>
      </w:r>
    </w:p>
    <w:p w:rsidR="007B6695" w:rsidRPr="007B6695" w:rsidRDefault="007B6695" w:rsidP="007B6695">
      <w:pPr>
        <w:ind w:left="283" w:right="89" w:firstLine="0"/>
        <w:rPr>
          <w:b/>
        </w:rPr>
      </w:pPr>
      <w:r w:rsidRPr="007B6695">
        <w:rPr>
          <w:b/>
        </w:rPr>
        <w:t>i/lub</w:t>
      </w:r>
    </w:p>
    <w:p w:rsidR="007B6695" w:rsidRPr="007B6695" w:rsidRDefault="007B6695" w:rsidP="007B6695">
      <w:pPr>
        <w:ind w:left="283" w:right="89" w:firstLine="0"/>
        <w:rPr>
          <w:b/>
        </w:rPr>
      </w:pPr>
      <w:r w:rsidRPr="007B6695">
        <w:rPr>
          <w:b/>
        </w:rPr>
        <w:t xml:space="preserve">Zadanie 2 – Transport uczniów niepełnosprawnych do Specjalnego Ośrodka Szkolno Wychowawczego </w:t>
      </w:r>
      <w:r w:rsidR="00121EB7">
        <w:rPr>
          <w:b/>
        </w:rPr>
        <w:t>w Lubaniu i do Szkoły Podstawow</w:t>
      </w:r>
      <w:r w:rsidRPr="007B6695">
        <w:rPr>
          <w:b/>
        </w:rPr>
        <w:t>ej im. J. Korczaka w Biedrzychowicach w roku szkolnym  2025/2026”.</w:t>
      </w:r>
    </w:p>
    <w:p w:rsidR="00BA4264" w:rsidRDefault="00AC25BD" w:rsidP="00BA4264">
      <w:pPr>
        <w:numPr>
          <w:ilvl w:val="0"/>
          <w:numId w:val="1"/>
        </w:numPr>
        <w:ind w:right="85" w:hanging="283"/>
      </w:pPr>
      <w:r>
        <w:t>Przedmiot niniejszej umowy obejmuje</w:t>
      </w:r>
      <w:r w:rsidR="00BA4264">
        <w:t>:</w:t>
      </w:r>
    </w:p>
    <w:p w:rsidR="00AC25BD" w:rsidRDefault="00BA4264" w:rsidP="00BA4264">
      <w:pPr>
        <w:ind w:left="410" w:right="85" w:firstLine="0"/>
      </w:pPr>
      <w:r>
        <w:t>Zadanie nr 1-</w:t>
      </w:r>
      <w:r w:rsidR="00AC25BD">
        <w:t xml:space="preserve"> wykonywanie  usług dowozu dzieci i uczniów do szkół (dowóz z miejsca zamieszkania i odwiezienie po zajęciach do miejsca zamieszkania) na terenie gminy Olszyna poprzez zakup biletów miesięcznych w oparciu o art. 5 ust. 1 art. 5a ustawy </w:t>
      </w:r>
      <w:r w:rsidR="007B6695">
        <w:br/>
      </w:r>
      <w:r w:rsidR="00AC25BD">
        <w:t>z dnia 20 czerwca 1992 r.  o uprawnieniach do ulgowych przejazdów środkami publicznego transportu zbiorowe</w:t>
      </w:r>
      <w:r>
        <w:t>go (t.j. Dz.U. 2024 poz. 380);</w:t>
      </w:r>
    </w:p>
    <w:p w:rsidR="00BA4264" w:rsidRDefault="00BA4264" w:rsidP="00BA4264">
      <w:pPr>
        <w:ind w:left="410" w:right="85" w:firstLine="0"/>
      </w:pPr>
      <w:r>
        <w:t>Zadanie nr 2 -</w:t>
      </w:r>
      <w:r w:rsidRPr="00BA4264">
        <w:t xml:space="preserve"> </w:t>
      </w:r>
      <w:r>
        <w:t xml:space="preserve">usługa polegająca na transporcie uczniów niepełnosprawnych (dowóz i odwóz), </w:t>
      </w:r>
      <w:r>
        <w:br/>
        <w:t xml:space="preserve">z miejsca zamieszkania na terenie gminy Olszyna do Szkoły Podstawowej im. J. Korczaka </w:t>
      </w:r>
      <w:r>
        <w:br/>
        <w:t xml:space="preserve">w Biedrzychowicach i do Specjalnego Ośrodka Szkolno-Wychowawczego w Lubaniu wraz </w:t>
      </w:r>
      <w:r>
        <w:br/>
        <w:t xml:space="preserve">z zapewnieniem opieki w czasie przejazdu. Transport uczniów będzie realizowany w roku </w:t>
      </w:r>
      <w:r>
        <w:lastRenderedPageBreak/>
        <w:t>szkolnym 2025/2026 (tj. w terminie 188 dni, lecz nie wcześniej niż od dnia 01 września 2025 roku i nie później niż do dnia 31.08.2026 roku) zgodnie z kalendarzem roku szkolnego.</w:t>
      </w:r>
    </w:p>
    <w:p w:rsidR="00AC25BD" w:rsidRDefault="00AC25BD" w:rsidP="00AC25BD">
      <w:pPr>
        <w:numPr>
          <w:ilvl w:val="0"/>
          <w:numId w:val="1"/>
        </w:numPr>
        <w:ind w:right="85" w:hanging="283"/>
      </w:pPr>
      <w:r>
        <w:t xml:space="preserve">Wykonawca jest zobowiązany zrealizować zamówienie zgodnie z Opisem Przedmiotu Zamówienia stanowiącym załącznik </w:t>
      </w:r>
      <w:r w:rsidR="007B6695">
        <w:t xml:space="preserve">nr 1 </w:t>
      </w:r>
      <w:r>
        <w:t xml:space="preserve">do </w:t>
      </w:r>
      <w:r w:rsidR="007B6695">
        <w:t>SWZ</w:t>
      </w:r>
      <w:r>
        <w:t xml:space="preserve">. </w:t>
      </w:r>
    </w:p>
    <w:p w:rsidR="00AC25BD" w:rsidRDefault="00AC25BD" w:rsidP="00AC25BD">
      <w:pPr>
        <w:numPr>
          <w:ilvl w:val="0"/>
          <w:numId w:val="1"/>
        </w:numPr>
        <w:ind w:right="85" w:hanging="283"/>
      </w:pPr>
      <w:r>
        <w:t xml:space="preserve">Liczba dzieci  z poszczególnych miejscowości objęta przewozami szkolnymi zawarta jest </w:t>
      </w:r>
      <w:r w:rsidR="007B6695">
        <w:br/>
      </w:r>
      <w:r>
        <w:t>w Opisie Przedmiotu Zamówienia.</w:t>
      </w:r>
    </w:p>
    <w:p w:rsidR="00AC25BD" w:rsidRDefault="00AC25BD" w:rsidP="00AC25BD">
      <w:pPr>
        <w:numPr>
          <w:ilvl w:val="0"/>
          <w:numId w:val="1"/>
        </w:numPr>
        <w:ind w:right="85" w:hanging="283"/>
      </w:pPr>
      <w:r>
        <w:t xml:space="preserve">Zamawiający zastrzega, że podana ilość uczniów jest ilością planowaną. Wykonawca ma obowiązek zapewnić ulgowe bilety miesięczne dla wszystkich uczniów objętych obowiązkiem dowożenia  do szkół  z terenu Gminy Olszyna, nawet w przypadku znacznego wzrostu lub spadku ich ilości.  </w:t>
      </w:r>
    </w:p>
    <w:p w:rsidR="00AC25BD" w:rsidRDefault="00AC25BD" w:rsidP="00AC25BD">
      <w:pPr>
        <w:numPr>
          <w:ilvl w:val="0"/>
          <w:numId w:val="1"/>
        </w:numPr>
        <w:ind w:right="85" w:hanging="283"/>
      </w:pPr>
      <w:r>
        <w:t xml:space="preserve">Zamawiający dopuszcza zmianę trasy przewozów w ramach niniejszej umowy, o ile będą one przebiegać drogami publicznymi, a także miejsca przystankowe jak i godziny przewozów. </w:t>
      </w:r>
    </w:p>
    <w:p w:rsidR="00AC25BD" w:rsidRDefault="00AC25BD" w:rsidP="00AC25BD">
      <w:pPr>
        <w:numPr>
          <w:ilvl w:val="0"/>
          <w:numId w:val="1"/>
        </w:numPr>
        <w:ind w:right="85" w:hanging="283"/>
      </w:pPr>
      <w:r>
        <w:t xml:space="preserve">Wielkość pojazdu dowożącego uczniów musi być dostosowana do liczby przewożonych uczniów, zgodnie z §22 ust. 1 pkt 5 Rozporządzenia Ministra Infrastruktury z dnia 31 grudnia 2002r. w sprawie warunków technicznych pojazdów oraz ich niezbędnego wyposażenia (Dz. U. z 2024 r. poz. 502). </w:t>
      </w:r>
    </w:p>
    <w:p w:rsidR="00AC25BD" w:rsidRDefault="00AC25BD" w:rsidP="00AC25BD">
      <w:pPr>
        <w:numPr>
          <w:ilvl w:val="0"/>
          <w:numId w:val="1"/>
        </w:numPr>
        <w:ind w:right="85" w:hanging="283"/>
      </w:pPr>
      <w:r>
        <w:t xml:space="preserve">Zamawiający zobowiązuje się do 25 dnia każdego miesiąca przekazywać Wykonawcy zestawień imiennych uczniów uprawnionych do biletu miesięcznego na miesiąc kolejny. Zamawiający zastrzega sobie prawo w terminie do ostatniego dnia miesiąca poprzedzającego miesiąc, na który miały być zakupione bilety miesięczne skorygować zamówienie. W takim przypadku Wykonawca realizuje bilety miesięczne zgodnie ze złożoną korektą zamówienia.    </w:t>
      </w:r>
    </w:p>
    <w:p w:rsidR="00AC25BD" w:rsidRDefault="00AC25BD" w:rsidP="00AC25BD">
      <w:pPr>
        <w:numPr>
          <w:ilvl w:val="0"/>
          <w:numId w:val="1"/>
        </w:numPr>
        <w:ind w:right="85" w:hanging="283"/>
      </w:pPr>
      <w:r>
        <w:t xml:space="preserve">Rozliczenie usługi następować będzie w okresach miesięcznych wg cen jednostkowych netto                          zaoferowanych przez Wykonawcę, powiększonych o wartość podatku VAT oraz ilości zakupionych biletów miesięcznych w danym miesiącu. </w:t>
      </w:r>
    </w:p>
    <w:p w:rsidR="00AC25BD" w:rsidRDefault="00AC25BD" w:rsidP="00AC25BD">
      <w:pPr>
        <w:numPr>
          <w:ilvl w:val="0"/>
          <w:numId w:val="1"/>
        </w:numPr>
        <w:ind w:right="85" w:hanging="283"/>
      </w:pPr>
      <w:r>
        <w:t>Wykonawca zapewni również opiekę nad uczniami w czasie dowozu i odwozu uczniów                            do  i z placówek oświatowych. Opiekę może sprawować wyłącznie osoba pełnoletnia, mająca pełną zdolność do czynności prawnych, spełniająca kryteria, o których mowa w art.</w:t>
      </w:r>
      <w:r w:rsidR="007B6695">
        <w:t xml:space="preserve"> 21 ust. 1 ustawie </w:t>
      </w:r>
      <w:r>
        <w:t xml:space="preserve">z dnia 13 maja 2016 r. o przeciwdziałaniu zagrożeniom przestępczością na tle seksualnym i ochronie małoletnich. Opiekunem dowozu nie może być kierowca autobusu.  </w:t>
      </w:r>
    </w:p>
    <w:p w:rsidR="00AC25BD" w:rsidRDefault="00AC25BD" w:rsidP="00AC25BD">
      <w:pPr>
        <w:numPr>
          <w:ilvl w:val="0"/>
          <w:numId w:val="1"/>
        </w:numPr>
        <w:ind w:right="85" w:hanging="283"/>
      </w:pPr>
      <w:r>
        <w:t xml:space="preserve">Zakres obowiązków opiekuna dowozu obejmuje w szczególności: sprawowanie  nadzoru nad  poprawnym  zachowaniem  dzieci  i młodzieży  w  pojazdach,  udzielanie  wszelkiej niezbędnej  pomocy przewożonym uczniom  w celu zapewnienia im bezpieczeństwa podczas przejazdu. </w:t>
      </w:r>
    </w:p>
    <w:p w:rsidR="00AC25BD" w:rsidRDefault="00AC25BD" w:rsidP="00AC25BD">
      <w:pPr>
        <w:numPr>
          <w:ilvl w:val="0"/>
          <w:numId w:val="1"/>
        </w:numPr>
        <w:ind w:right="85" w:hanging="283"/>
      </w:pPr>
      <w:r>
        <w:t xml:space="preserve">Realizacja przedmiotu umowy odbywać się będzie środkami transportu przystosowanymi  do przewozu dzieci i młodzieży szkolnej spełniającymi wszystkie wymogi bezpieczeństwa związane z przewozem pasażerskim, o którym mowa w ustawie z dnia 6 września 2001 r.  </w:t>
      </w:r>
      <w:r w:rsidR="007B6695">
        <w:br/>
      </w:r>
      <w:r>
        <w:t xml:space="preserve">o transporcie drogowym i ustawy z dnia 20 czerwca 1997 r. Prawo o ruchu drogowym, przez osoby mające odpowiednie uprawnienia do świadczenia tych usług.  </w:t>
      </w:r>
    </w:p>
    <w:p w:rsidR="00AC25BD" w:rsidRDefault="00AC25BD" w:rsidP="00AC25BD">
      <w:pPr>
        <w:numPr>
          <w:ilvl w:val="0"/>
          <w:numId w:val="1"/>
        </w:numPr>
        <w:ind w:right="85" w:hanging="283"/>
      </w:pPr>
      <w:r>
        <w:t xml:space="preserve">Zamawiający dopuszcza możliwość przewozu przez Wykonawcę również innych osób, nieobjętych w/w zamówieniem (sprzedaż biletów) w granicach norm wyznaczonych przez odpowiednie przepisy dotyczące transportu osób. </w:t>
      </w:r>
    </w:p>
    <w:p w:rsidR="00AC25BD" w:rsidRDefault="00AC25BD" w:rsidP="00AC25BD">
      <w:pPr>
        <w:numPr>
          <w:ilvl w:val="0"/>
          <w:numId w:val="1"/>
        </w:numPr>
        <w:spacing w:after="31" w:line="259" w:lineRule="auto"/>
        <w:ind w:right="85" w:hanging="283"/>
      </w:pPr>
      <w:r>
        <w:t xml:space="preserve">Zasady wykonania zamówienia </w:t>
      </w:r>
    </w:p>
    <w:p w:rsidR="00AC25BD" w:rsidRDefault="00AC25BD" w:rsidP="00AC25BD">
      <w:pPr>
        <w:numPr>
          <w:ilvl w:val="0"/>
          <w:numId w:val="2"/>
        </w:numPr>
        <w:ind w:right="85" w:hanging="283"/>
      </w:pPr>
      <w:r>
        <w:t xml:space="preserve">usługę należy wykonać zgodnie z obowiązującymi przepisami dotyczącymi przewozu uczniów; </w:t>
      </w:r>
    </w:p>
    <w:p w:rsidR="00AC25BD" w:rsidRDefault="00AC25BD" w:rsidP="00AC25BD">
      <w:pPr>
        <w:numPr>
          <w:ilvl w:val="0"/>
          <w:numId w:val="2"/>
        </w:numPr>
        <w:ind w:right="85" w:hanging="283"/>
      </w:pPr>
      <w:r>
        <w:t xml:space="preserve">pojazdy, którymi dysponować będzie Wykonawca w zakresie realizacji zadania muszą spełniać warunki określone w obowiązujących przepisach, w szczególności w  Rozporządzeniu Ministra Infrastruktury  z dnia 31 grudnia 2002 r. w sprawie warunków technicznych pojazdów oraz </w:t>
      </w:r>
      <w:r>
        <w:lastRenderedPageBreak/>
        <w:t xml:space="preserve">zakresu ich niezbędnego wyposażenia, gwarantujących odpowiednią jakość, o określonych parametrach technicznych i jakościowych; </w:t>
      </w:r>
    </w:p>
    <w:p w:rsidR="00AC25BD" w:rsidRDefault="00AC25BD" w:rsidP="00AC25BD">
      <w:pPr>
        <w:numPr>
          <w:ilvl w:val="0"/>
          <w:numId w:val="2"/>
        </w:numPr>
        <w:ind w:right="85" w:hanging="283"/>
      </w:pPr>
      <w:r>
        <w:t xml:space="preserve">Wykonawca zapewnia opiekunów na wszystkich trasach dowozu / odwozu uczniów, </w:t>
      </w:r>
    </w:p>
    <w:p w:rsidR="00AC25BD" w:rsidRDefault="00AC25BD" w:rsidP="00AC25BD">
      <w:pPr>
        <w:numPr>
          <w:ilvl w:val="0"/>
          <w:numId w:val="2"/>
        </w:numPr>
        <w:ind w:right="85" w:hanging="283"/>
      </w:pPr>
      <w:r>
        <w:t xml:space="preserve">Wykonawca zobowiązany jest posiadać przez cały okres realizacji zadania aktualne ubezpieczenie OC i NNW pojazdów służących do wykonania zamówienia;  </w:t>
      </w:r>
    </w:p>
    <w:p w:rsidR="00AC25BD" w:rsidRDefault="00AC25BD" w:rsidP="00AC25BD">
      <w:pPr>
        <w:numPr>
          <w:ilvl w:val="0"/>
          <w:numId w:val="2"/>
        </w:numPr>
        <w:ind w:right="85" w:hanging="283"/>
      </w:pPr>
      <w:r>
        <w:t xml:space="preserve">w przypadku awarii autobusu Wykonawca odpowiedzialny jest za zabezpieczenie wykonania zadania poprzez podstawienie pojazdu zastępczego spełniającego wymagania techniczne  </w:t>
      </w:r>
      <w:r w:rsidR="007B6695">
        <w:br/>
      </w:r>
      <w:r>
        <w:t xml:space="preserve">w ruchu drogowym w czasie określonym w złożonej ofercie. </w:t>
      </w:r>
    </w:p>
    <w:p w:rsidR="00AC25BD" w:rsidRDefault="00AC25BD" w:rsidP="00AC25BD">
      <w:pPr>
        <w:spacing w:after="31" w:line="259" w:lineRule="auto"/>
        <w:ind w:left="137" w:right="82"/>
      </w:pPr>
      <w:r>
        <w:t xml:space="preserve">15.Przepisy prawne regulujące wykonanie zamówienia: </w:t>
      </w:r>
    </w:p>
    <w:p w:rsidR="00AC25BD" w:rsidRDefault="00AC25BD" w:rsidP="00AC25BD">
      <w:pPr>
        <w:numPr>
          <w:ilvl w:val="0"/>
          <w:numId w:val="3"/>
        </w:numPr>
        <w:ind w:right="85" w:hanging="283"/>
      </w:pPr>
      <w:r>
        <w:t xml:space="preserve">Ustawa z dnia 11 września 2019 r. Prawo zamówień publicznych oraz aktualnie obowiązujące akty wykonawcze do ustawy,  </w:t>
      </w:r>
    </w:p>
    <w:p w:rsidR="00AC25BD" w:rsidRDefault="00AC25BD" w:rsidP="00AC25BD">
      <w:pPr>
        <w:numPr>
          <w:ilvl w:val="0"/>
          <w:numId w:val="3"/>
        </w:numPr>
        <w:ind w:right="85" w:hanging="283"/>
      </w:pPr>
      <w:r>
        <w:t xml:space="preserve">Ustawa z dnia 16 grudnia 2010 r. o publicznym transporcie zbiorowym , </w:t>
      </w:r>
    </w:p>
    <w:p w:rsidR="00AC25BD" w:rsidRDefault="00AC25BD" w:rsidP="00AC25BD">
      <w:pPr>
        <w:numPr>
          <w:ilvl w:val="0"/>
          <w:numId w:val="4"/>
        </w:numPr>
        <w:ind w:left="513" w:right="85" w:hanging="386"/>
      </w:pPr>
      <w:r>
        <w:t xml:space="preserve">Ustawa z dnia 6 września 2001 r. o transporcie drogowym , </w:t>
      </w:r>
    </w:p>
    <w:p w:rsidR="00AC25BD" w:rsidRDefault="00AC25BD" w:rsidP="00AC25BD">
      <w:pPr>
        <w:numPr>
          <w:ilvl w:val="0"/>
          <w:numId w:val="4"/>
        </w:numPr>
        <w:ind w:left="513" w:right="85" w:hanging="386"/>
      </w:pPr>
      <w:r>
        <w:t xml:space="preserve">Ustawa z dnia 20 czerwca 1997 r. Prawo o ruchu drogowym , </w:t>
      </w:r>
    </w:p>
    <w:p w:rsidR="00AC25BD" w:rsidRDefault="00AC25BD" w:rsidP="00AC25BD">
      <w:pPr>
        <w:numPr>
          <w:ilvl w:val="0"/>
          <w:numId w:val="4"/>
        </w:numPr>
        <w:ind w:left="513" w:right="85" w:hanging="386"/>
      </w:pPr>
      <w:r>
        <w:t>Ustawa z dnia 13 maja 2016 r. o przeciwdziałaniu zagrożeniom przestępczością na tle seksualnym,</w:t>
      </w:r>
    </w:p>
    <w:p w:rsidR="00AC25BD" w:rsidRDefault="00AC25BD" w:rsidP="00954B5E">
      <w:pPr>
        <w:numPr>
          <w:ilvl w:val="0"/>
          <w:numId w:val="4"/>
        </w:numPr>
        <w:ind w:left="513" w:right="85" w:hanging="386"/>
      </w:pPr>
      <w:r>
        <w:t>Rozporządz</w:t>
      </w:r>
      <w:r w:rsidR="00954B5E">
        <w:t xml:space="preserve">enie </w:t>
      </w:r>
      <w:r w:rsidR="00954B5E">
        <w:tab/>
        <w:t xml:space="preserve">Ministra  Infrastruktury </w:t>
      </w:r>
      <w:r>
        <w:t>i Budownict</w:t>
      </w:r>
      <w:r w:rsidR="00954B5E">
        <w:t xml:space="preserve">wa </w:t>
      </w:r>
      <w:r w:rsidR="00954B5E">
        <w:tab/>
        <w:t xml:space="preserve">z dnia </w:t>
      </w:r>
      <w:r w:rsidR="00954B5E">
        <w:tab/>
        <w:t xml:space="preserve">31 grudnia 2002 r. </w:t>
      </w:r>
      <w:r>
        <w:t xml:space="preserve">w sprawie warunków technicznych pojazdów oraz zakresu ich niezbędnego wyposażenia  </w:t>
      </w:r>
    </w:p>
    <w:p w:rsidR="00AC25BD" w:rsidRDefault="00AC25BD" w:rsidP="00AC25BD">
      <w:pPr>
        <w:numPr>
          <w:ilvl w:val="0"/>
          <w:numId w:val="4"/>
        </w:numPr>
        <w:ind w:left="513" w:right="85" w:hanging="386"/>
      </w:pPr>
      <w:r>
        <w:t xml:space="preserve">Ustawa z dnia 19 lipca 2019 r. o zapewnieniu dostępności osobom ze  szczególnymi potrzebami; </w:t>
      </w:r>
    </w:p>
    <w:p w:rsidR="00AC25BD" w:rsidRDefault="00AC25BD" w:rsidP="00954B5E">
      <w:pPr>
        <w:numPr>
          <w:ilvl w:val="0"/>
          <w:numId w:val="4"/>
        </w:numPr>
        <w:ind w:left="513" w:right="85" w:hanging="386"/>
      </w:pPr>
      <w:r>
        <w:t>Us</w:t>
      </w:r>
      <w:r w:rsidR="00954B5E">
        <w:t xml:space="preserve">tawa z dnia 20 czerwca 1992 r. </w:t>
      </w:r>
      <w:r>
        <w:t>o uprawnieniach do ulgowych przejazdów środkami publicznego  transp</w:t>
      </w:r>
      <w:r w:rsidR="007B6695">
        <w:t>ortu zbiorowego (t.j. Dz.U. 2024, poz. 380</w:t>
      </w:r>
      <w:r>
        <w:t xml:space="preserve">).  </w:t>
      </w:r>
    </w:p>
    <w:p w:rsidR="00AC25BD" w:rsidRDefault="00036E79" w:rsidP="00AC25BD">
      <w:pPr>
        <w:ind w:left="137" w:right="85"/>
      </w:pPr>
      <w:r>
        <w:t>10</w:t>
      </w:r>
      <w:r w:rsidR="00AC25BD">
        <w:t xml:space="preserve">) przepisy i wytyczne branżowe. </w:t>
      </w:r>
    </w:p>
    <w:p w:rsidR="00AC25BD" w:rsidRDefault="00AC25BD" w:rsidP="00AC25BD">
      <w:pPr>
        <w:spacing w:after="33" w:line="259" w:lineRule="auto"/>
        <w:ind w:left="142" w:right="0" w:firstLine="0"/>
        <w:jc w:val="left"/>
      </w:pPr>
      <w:r>
        <w:t xml:space="preserve"> </w:t>
      </w:r>
    </w:p>
    <w:p w:rsidR="00AC25BD" w:rsidRDefault="00AC25BD" w:rsidP="00AC25BD">
      <w:pPr>
        <w:ind w:left="4551" w:right="85"/>
      </w:pPr>
      <w:r>
        <w:t xml:space="preserve">§ 2 </w:t>
      </w:r>
    </w:p>
    <w:p w:rsidR="006E06BE" w:rsidRPr="00406AE1" w:rsidRDefault="00AC25BD" w:rsidP="006E06BE">
      <w:pPr>
        <w:ind w:left="204" w:firstLine="0"/>
        <w:rPr>
          <w:b/>
        </w:rPr>
      </w:pPr>
      <w:r>
        <w:t>Te</w:t>
      </w:r>
      <w:r w:rsidR="007B6695">
        <w:t xml:space="preserve">rmin wykonania zamówienia: </w:t>
      </w:r>
      <w:r w:rsidR="006E06BE" w:rsidRPr="00406AE1">
        <w:rPr>
          <w:b/>
        </w:rPr>
        <w:t>w terminie 188 dni, lecz nie wcześniej niż od dnia 01 września 2025 roku i nie później niż do dnia 31.08.2026 roku.</w:t>
      </w:r>
    </w:p>
    <w:p w:rsidR="00AC25BD" w:rsidRDefault="00AC25BD" w:rsidP="006E06BE">
      <w:pPr>
        <w:ind w:left="137" w:right="85"/>
      </w:pPr>
      <w:r>
        <w:t xml:space="preserve"> </w:t>
      </w:r>
    </w:p>
    <w:p w:rsidR="00AC25BD" w:rsidRDefault="00AC25BD" w:rsidP="00AC25BD">
      <w:pPr>
        <w:ind w:left="142" w:firstLine="0"/>
        <w:jc w:val="center"/>
      </w:pPr>
      <w:r w:rsidRPr="00181AAF">
        <w:t>§ 3</w:t>
      </w:r>
    </w:p>
    <w:p w:rsidR="00AC25BD" w:rsidRPr="00181AAF" w:rsidRDefault="00AC25BD" w:rsidP="00AC25BD">
      <w:pPr>
        <w:ind w:left="142" w:firstLine="0"/>
      </w:pPr>
      <w:r w:rsidRPr="00181AAF">
        <w:t xml:space="preserve">Wykonawca zobowiązuje się do: </w:t>
      </w:r>
    </w:p>
    <w:p w:rsidR="00AC25BD" w:rsidRDefault="00AC25BD" w:rsidP="00AC25BD">
      <w:pPr>
        <w:ind w:left="142" w:firstLine="0"/>
      </w:pPr>
      <w:r w:rsidRPr="00181AAF">
        <w:t>świadczenia usług dowozu w sposób regularny</w:t>
      </w:r>
      <w:r>
        <w:t xml:space="preserve">, na podstawie rozkładu jazdy, pojazdami spełniającymi wymagania w zakresie wyposażenia i oznakowania jak dla przewozu dzieci                i młodzieży szkolnej;  </w:t>
      </w:r>
    </w:p>
    <w:p w:rsidR="00AC25BD" w:rsidRDefault="00AC25BD" w:rsidP="00AC25BD">
      <w:pPr>
        <w:numPr>
          <w:ilvl w:val="0"/>
          <w:numId w:val="5"/>
        </w:numPr>
        <w:ind w:right="85" w:hanging="360"/>
      </w:pPr>
      <w:r>
        <w:t xml:space="preserve">świadczenia usług na podstawie zakupionych przez Zamawiającego ulgowych biletów miesięcznych; </w:t>
      </w:r>
    </w:p>
    <w:p w:rsidR="00AC25BD" w:rsidRDefault="00AC25BD" w:rsidP="00AC25BD">
      <w:pPr>
        <w:numPr>
          <w:ilvl w:val="0"/>
          <w:numId w:val="5"/>
        </w:numPr>
        <w:ind w:right="85" w:hanging="360"/>
      </w:pPr>
      <w:r>
        <w:t xml:space="preserve">świadczenia usług dowozu przez wykwalifikowaną i uprawnioną kadrę, zgodnie </w:t>
      </w:r>
      <w:r w:rsidR="007B6695">
        <w:br/>
      </w:r>
      <w:r>
        <w:t xml:space="preserve">z warunkami zawartymi w SWZ; </w:t>
      </w:r>
    </w:p>
    <w:p w:rsidR="00AC25BD" w:rsidRDefault="00AC25BD" w:rsidP="00AC25BD">
      <w:pPr>
        <w:numPr>
          <w:ilvl w:val="0"/>
          <w:numId w:val="5"/>
        </w:numPr>
        <w:ind w:right="85" w:hanging="360"/>
      </w:pPr>
      <w:r>
        <w:t xml:space="preserve">opieki nad dowożonymi uczniami podczas ich przewozu, zgodnie z warunkami zawartymi           w SWZ; </w:t>
      </w:r>
    </w:p>
    <w:p w:rsidR="00AC25BD" w:rsidRDefault="00AC25BD" w:rsidP="00AC25BD">
      <w:pPr>
        <w:numPr>
          <w:ilvl w:val="0"/>
          <w:numId w:val="5"/>
        </w:numPr>
        <w:ind w:right="85" w:hanging="360"/>
      </w:pPr>
      <w:r>
        <w:t xml:space="preserve">zabezpieczenia przez opiekunów miejsc wsiadania i wysiadania uczniów z pojazdów oraz dbanie o zachowanie ich bezpieczeństwa podczas przewozu; </w:t>
      </w:r>
    </w:p>
    <w:p w:rsidR="00AC25BD" w:rsidRDefault="00AC25BD" w:rsidP="00AC25BD">
      <w:pPr>
        <w:numPr>
          <w:ilvl w:val="0"/>
          <w:numId w:val="5"/>
        </w:numPr>
        <w:ind w:right="85" w:hanging="360"/>
      </w:pPr>
      <w:r>
        <w:t xml:space="preserve">realizacji przedmiotu umowy zgodnie z SWZ i obowiązującymi w tym względzie normami               i przepisami; </w:t>
      </w:r>
    </w:p>
    <w:p w:rsidR="00AC25BD" w:rsidRDefault="00AC25BD" w:rsidP="00AC25BD">
      <w:pPr>
        <w:numPr>
          <w:ilvl w:val="0"/>
          <w:numId w:val="5"/>
        </w:numPr>
        <w:ind w:right="85" w:hanging="360"/>
      </w:pPr>
      <w:r>
        <w:t xml:space="preserve">zapewnienia bezpieczeństwa pracownikom oraz osobom trzecim podczas wykonywania usług; </w:t>
      </w:r>
    </w:p>
    <w:p w:rsidR="00AC25BD" w:rsidRDefault="00AC25BD" w:rsidP="00AC25BD">
      <w:pPr>
        <w:numPr>
          <w:ilvl w:val="0"/>
          <w:numId w:val="5"/>
        </w:numPr>
        <w:ind w:right="85" w:hanging="360"/>
      </w:pPr>
      <w:r>
        <w:lastRenderedPageBreak/>
        <w:t xml:space="preserve">posiadania ważnej umowy ubezpieczenia od odpowiedzialności cywilnej w zakresie prowadzonej działalności gospodarczej obejmującej zakres przedmiotu umowy, w okresie realizacji zamówienia; suma ubezpieczenia i suma gwarantowana nie może być niższa niż wartość zamówienia brutto; </w:t>
      </w:r>
    </w:p>
    <w:p w:rsidR="00AC25BD" w:rsidRDefault="00AC25BD" w:rsidP="007B6695">
      <w:pPr>
        <w:numPr>
          <w:ilvl w:val="0"/>
          <w:numId w:val="5"/>
        </w:numPr>
        <w:ind w:right="85" w:hanging="360"/>
      </w:pPr>
      <w:r>
        <w:t xml:space="preserve">nie później niż w dniu przystąpienia do realizacji usługi, Wykonawca okaże Zamawiającemu oryginał polisy potwierdzającej zawarcie umowy ubezpieczenia </w:t>
      </w:r>
      <w:r w:rsidR="007B6695">
        <w:br/>
      </w:r>
      <w:r>
        <w:t xml:space="preserve">w wymaganym zakresie; Wykonawca zobowiązuje się terminowo opłacać składki wynikające z zawartej umowy ubezpieczenia;  w przypadku </w:t>
      </w:r>
      <w:r>
        <w:tab/>
        <w:t>gdy Wykonawca nie zawarł umowy ubezpiec</w:t>
      </w:r>
      <w:r w:rsidR="007B6695">
        <w:t xml:space="preserve">zenia </w:t>
      </w:r>
      <w:r>
        <w:t xml:space="preserve">w wyznaczonym </w:t>
      </w:r>
      <w:r w:rsidR="007B6695">
        <w:t xml:space="preserve">terminie, Zamawiający zastrzega </w:t>
      </w:r>
      <w:r>
        <w:t xml:space="preserve">sobie prawo do zawarcia wymaganej umowy ubezpieczenia na koszt Wykonawcy, na co Wykonawca wyraża zgodę; </w:t>
      </w:r>
    </w:p>
    <w:p w:rsidR="00AC25BD" w:rsidRDefault="00AC25BD" w:rsidP="00AC25BD">
      <w:pPr>
        <w:numPr>
          <w:ilvl w:val="0"/>
          <w:numId w:val="5"/>
        </w:numPr>
        <w:ind w:right="85" w:hanging="360"/>
      </w:pPr>
      <w:r>
        <w:t xml:space="preserve">poniesienia odpowiedzialności cywilnej w zakresie prowadzonej działalności gospodarczej na rzecz osób i mienia z tytułu szkód oraz następstw nieszczęśliwych wypadków powstałych             w związku z realizowanymi usługami, o wartości nie mniejszej niż wartość zamówienia; </w:t>
      </w:r>
    </w:p>
    <w:p w:rsidR="00AC25BD" w:rsidRDefault="00AC25BD" w:rsidP="00AC25BD">
      <w:pPr>
        <w:numPr>
          <w:ilvl w:val="0"/>
          <w:numId w:val="5"/>
        </w:numPr>
        <w:ind w:right="85" w:hanging="360"/>
      </w:pPr>
      <w:r>
        <w:t xml:space="preserve">niezwłocznego informowania Zamawiającego o problemach powstałych przy realizacji zamówienia; </w:t>
      </w:r>
    </w:p>
    <w:p w:rsidR="00AC25BD" w:rsidRDefault="00AC25BD" w:rsidP="00AC25BD">
      <w:pPr>
        <w:numPr>
          <w:ilvl w:val="0"/>
          <w:numId w:val="5"/>
        </w:numPr>
        <w:ind w:right="85" w:hanging="360"/>
      </w:pPr>
      <w:r>
        <w:t xml:space="preserve">w przypadku awarii autobusu przewożącego uczniów opiekun sprawuje opiekę nad dowożonymi uczniami zapewniając im bezpieczeństwo do czasu przybycia pojazdu zastępczego; </w:t>
      </w:r>
    </w:p>
    <w:p w:rsidR="00AC25BD" w:rsidRDefault="00AC25BD" w:rsidP="00AC25BD">
      <w:pPr>
        <w:numPr>
          <w:ilvl w:val="0"/>
          <w:numId w:val="5"/>
        </w:numPr>
        <w:ind w:right="85" w:hanging="360"/>
      </w:pPr>
      <w:r>
        <w:t xml:space="preserve">w przypadku awarii autobusu przewożącego uczniów Wykonawca zobowiązany jest                     do niezwłocznego poinformowania Zamawiającego o zdarzeniu oraz zapewnienia,                            </w:t>
      </w:r>
    </w:p>
    <w:p w:rsidR="00AC25BD" w:rsidRDefault="00AC25BD" w:rsidP="00AC25BD">
      <w:pPr>
        <w:ind w:left="872" w:right="85"/>
      </w:pPr>
      <w:r>
        <w:t xml:space="preserve">w najkrótszym czasie od wystąpienia awarii, nie później niż w czasie podanym w ofercie, pojazdu zastępczego o standardzie równoważnym; </w:t>
      </w:r>
    </w:p>
    <w:p w:rsidR="00AC25BD" w:rsidRDefault="00AC25BD" w:rsidP="00AC25BD">
      <w:pPr>
        <w:numPr>
          <w:ilvl w:val="0"/>
          <w:numId w:val="5"/>
        </w:numPr>
        <w:ind w:right="85" w:hanging="360"/>
      </w:pPr>
      <w:r>
        <w:t xml:space="preserve">dysponowania personelem wymienionym w załączonym do oferty wykazie podstawowego personelu, lub innym personelem jedynie wtedy, kiedy odnośne kwalifikacje, będą takie same lub wyższe niż personelu wymienionego w wykazie; </w:t>
      </w:r>
    </w:p>
    <w:p w:rsidR="00962A01" w:rsidRDefault="007B6695" w:rsidP="00962A01">
      <w:pPr>
        <w:numPr>
          <w:ilvl w:val="0"/>
          <w:numId w:val="5"/>
        </w:numPr>
        <w:ind w:right="85" w:hanging="360"/>
      </w:pPr>
      <w:r>
        <w:t xml:space="preserve">Wykonawcy wspólnie </w:t>
      </w:r>
      <w:r w:rsidR="00AC25BD">
        <w:t xml:space="preserve">ubiegający się </w:t>
      </w:r>
      <w:r w:rsidR="00AC25BD">
        <w:tab/>
        <w:t xml:space="preserve">o udzielenie zamówienia ponoszą solidarną odpowiedzialność za wykonanie umowy. </w:t>
      </w:r>
    </w:p>
    <w:p w:rsidR="00962A01" w:rsidRDefault="00962A01" w:rsidP="00962A01">
      <w:pPr>
        <w:numPr>
          <w:ilvl w:val="0"/>
          <w:numId w:val="5"/>
        </w:numPr>
        <w:ind w:right="85" w:hanging="360"/>
      </w:pPr>
      <w:r>
        <w:t xml:space="preserve"> Wykonawca zobowiązany jest w trakcie świadczenia usług z udziałem uczniów do stosowania i posiadania wdrożonych „Standardów Ochrony Małoletnich” zgodnych </w:t>
      </w:r>
      <w:r>
        <w:br/>
        <w:t xml:space="preserve">z ustawą z dnia 13 maja 2016 r. o przeciwdziałaniu zagrożeniom przestępczością na tle seksualnym i ochronie małoletnich (Dz.U. z 2024 r. poz. 1802 z późn. zm.), szczegółowo określonych w załączniku nr 1 do umowy. </w:t>
      </w:r>
    </w:p>
    <w:p w:rsidR="00962A01" w:rsidRDefault="00962A01" w:rsidP="00962A01">
      <w:pPr>
        <w:ind w:left="862" w:right="85" w:firstLine="0"/>
      </w:pPr>
    </w:p>
    <w:p w:rsidR="00AC25BD" w:rsidRDefault="00AC25BD" w:rsidP="00AC25BD">
      <w:pPr>
        <w:spacing w:after="33" w:line="259" w:lineRule="auto"/>
        <w:ind w:left="142" w:right="0" w:firstLine="0"/>
        <w:jc w:val="left"/>
      </w:pPr>
      <w:r>
        <w:t xml:space="preserve"> </w:t>
      </w:r>
      <w:r>
        <w:tab/>
        <w:t xml:space="preserve"> </w:t>
      </w:r>
      <w:r>
        <w:tab/>
        <w:t xml:space="preserve"> </w:t>
      </w:r>
      <w:r>
        <w:tab/>
        <w:t xml:space="preserve"> </w:t>
      </w:r>
      <w:r>
        <w:tab/>
        <w:t xml:space="preserve"> </w:t>
      </w:r>
      <w:r>
        <w:tab/>
        <w:t xml:space="preserve"> </w:t>
      </w:r>
      <w:r>
        <w:tab/>
        <w:t xml:space="preserve"> </w:t>
      </w:r>
    </w:p>
    <w:p w:rsidR="00AC25BD" w:rsidRDefault="00AC25BD" w:rsidP="00AC25BD">
      <w:pPr>
        <w:ind w:left="4524" w:right="85"/>
      </w:pPr>
      <w:r>
        <w:t>§ 4</w:t>
      </w:r>
    </w:p>
    <w:p w:rsidR="00AC25BD" w:rsidRDefault="00AC25BD" w:rsidP="00AC25BD">
      <w:pPr>
        <w:ind w:left="137" w:right="85"/>
      </w:pPr>
      <w:r>
        <w:t xml:space="preserve">    Zamawiający zobowiązuje się do: </w:t>
      </w:r>
    </w:p>
    <w:p w:rsidR="00AC25BD" w:rsidRDefault="00AC25BD" w:rsidP="00AC25BD">
      <w:pPr>
        <w:numPr>
          <w:ilvl w:val="0"/>
          <w:numId w:val="6"/>
        </w:numPr>
        <w:ind w:right="85" w:hanging="362"/>
      </w:pPr>
      <w:r>
        <w:t xml:space="preserve">stałej współpracy z Wykonawcą, w zakresie w jakim będzie wymagała realizacja przedmiotu umowy, </w:t>
      </w:r>
    </w:p>
    <w:p w:rsidR="00AC25BD" w:rsidRDefault="00AC25BD" w:rsidP="00AC25BD">
      <w:pPr>
        <w:numPr>
          <w:ilvl w:val="0"/>
          <w:numId w:val="6"/>
        </w:numPr>
        <w:ind w:right="85" w:hanging="362"/>
      </w:pPr>
      <w:r>
        <w:t>w przypadku wystąpienia przeszkód związanych z realizacją przedmiotu umowy Zamawiający zajmie stanowisko niezwłocznie, nie później niż w termin</w:t>
      </w:r>
      <w:r w:rsidR="007B6695">
        <w:t xml:space="preserve">ie 2 dni od zawiadomienia </w:t>
      </w:r>
      <w:r>
        <w:t xml:space="preserve">o problemie, lub w terminie wspólnie uzgodnionym, </w:t>
      </w:r>
    </w:p>
    <w:p w:rsidR="00AC25BD" w:rsidRDefault="00AC25BD" w:rsidP="00AC25BD">
      <w:pPr>
        <w:numPr>
          <w:ilvl w:val="0"/>
          <w:numId w:val="6"/>
        </w:numPr>
        <w:ind w:right="85" w:hanging="362"/>
      </w:pPr>
      <w:r>
        <w:lastRenderedPageBreak/>
        <w:t xml:space="preserve">przedkładania Wykonawcy do 25-tego dnia każdego miesiąca na miesiąc kolejny zestawień imiennych uczniów uprawnionych do bezpłatnego biletu miesięcznego, o którym mowa w § 3 pkt 2, </w:t>
      </w:r>
    </w:p>
    <w:p w:rsidR="00AC25BD" w:rsidRDefault="00AC25BD" w:rsidP="00AC25BD">
      <w:pPr>
        <w:numPr>
          <w:ilvl w:val="0"/>
          <w:numId w:val="6"/>
        </w:numPr>
        <w:ind w:right="85" w:hanging="362"/>
      </w:pPr>
      <w:r>
        <w:t xml:space="preserve">Zamawiający zastrzega sobie prawo w terminie do ostatniego dnia miesiąca poprzedzającego miesiąc, na który miały być zakupione bilety miesięczne skorygować zamówienie. W takim przypadku Wykonawca realizuje bilety miesięczne zgodnie za złożoną korektą zamówienia. </w:t>
      </w:r>
    </w:p>
    <w:p w:rsidR="00AC25BD" w:rsidRDefault="00AC25BD" w:rsidP="00AC25BD">
      <w:pPr>
        <w:spacing w:after="31" w:line="259" w:lineRule="auto"/>
        <w:ind w:left="4622" w:right="0" w:firstLine="0"/>
        <w:jc w:val="left"/>
      </w:pPr>
      <w:r>
        <w:t xml:space="preserve"> </w:t>
      </w:r>
    </w:p>
    <w:p w:rsidR="00645DD0" w:rsidRDefault="00AC25BD" w:rsidP="00AC25BD">
      <w:pPr>
        <w:spacing w:after="32" w:line="259" w:lineRule="auto"/>
        <w:ind w:left="1384" w:right="1171"/>
        <w:jc w:val="center"/>
      </w:pPr>
      <w:r>
        <w:t xml:space="preserve">§ 5 </w:t>
      </w:r>
    </w:p>
    <w:p w:rsidR="00AC25BD" w:rsidRPr="007B6695" w:rsidRDefault="00AC25BD" w:rsidP="00AC25BD">
      <w:pPr>
        <w:numPr>
          <w:ilvl w:val="0"/>
          <w:numId w:val="7"/>
        </w:numPr>
        <w:ind w:right="85" w:hanging="283"/>
        <w:rPr>
          <w:b/>
        </w:rPr>
      </w:pPr>
      <w:r w:rsidRPr="007B6695">
        <w:rPr>
          <w:b/>
        </w:rPr>
        <w:t xml:space="preserve">Za wykonanie przedmiotu umowy, </w:t>
      </w:r>
      <w:r w:rsidR="007B6695" w:rsidRPr="007B6695">
        <w:rPr>
          <w:b/>
        </w:rPr>
        <w:t>dla zadania nr 1</w:t>
      </w:r>
      <w:r w:rsidRPr="007B6695">
        <w:rPr>
          <w:b/>
        </w:rPr>
        <w:t xml:space="preserve"> strony ustalają szacunkowe wynagrodzenie  za cały okres jej obowiązywania w wysokości: </w:t>
      </w:r>
    </w:p>
    <w:p w:rsidR="00AC25BD" w:rsidRDefault="00AC25BD" w:rsidP="00AC25BD">
      <w:pPr>
        <w:tabs>
          <w:tab w:val="center" w:pos="1557"/>
          <w:tab w:val="center" w:pos="2691"/>
        </w:tabs>
        <w:ind w:left="0" w:right="0" w:firstLine="0"/>
        <w:jc w:val="left"/>
      </w:pPr>
      <w:r>
        <w:t xml:space="preserve">      NETTO: </w:t>
      </w:r>
      <w:r>
        <w:tab/>
        <w:t xml:space="preserve"> </w:t>
      </w:r>
      <w:r>
        <w:tab/>
        <w:t xml:space="preserve">…………  zł  </w:t>
      </w:r>
    </w:p>
    <w:p w:rsidR="00AC25BD" w:rsidRDefault="00AC25BD" w:rsidP="00AC25BD">
      <w:pPr>
        <w:tabs>
          <w:tab w:val="center" w:pos="2722"/>
        </w:tabs>
        <w:ind w:left="0" w:right="0" w:firstLine="0"/>
        <w:jc w:val="left"/>
      </w:pPr>
      <w:r>
        <w:t xml:space="preserve">       PODATEK VAT   </w:t>
      </w:r>
      <w:r>
        <w:tab/>
        <w:t xml:space="preserve">.. ……….  zł  </w:t>
      </w:r>
    </w:p>
    <w:p w:rsidR="00AC25BD" w:rsidRDefault="00AC25BD" w:rsidP="00AC25BD">
      <w:pPr>
        <w:tabs>
          <w:tab w:val="center" w:pos="2011"/>
        </w:tabs>
        <w:ind w:left="0" w:right="0" w:firstLine="0"/>
        <w:jc w:val="left"/>
      </w:pPr>
      <w:r>
        <w:t xml:space="preserve">       BRUTTO: </w:t>
      </w:r>
      <w:r>
        <w:tab/>
        <w:t xml:space="preserve"> …………. zł  </w:t>
      </w:r>
    </w:p>
    <w:p w:rsidR="00AC25BD" w:rsidRDefault="00645DD0" w:rsidP="00AC25BD">
      <w:pPr>
        <w:ind w:left="137" w:right="85"/>
      </w:pPr>
      <w:r>
        <w:t xml:space="preserve">     </w:t>
      </w:r>
      <w:r w:rsidR="00AC25BD">
        <w:t xml:space="preserve">Słownie złotych: …………………………………………………………. </w:t>
      </w:r>
    </w:p>
    <w:p w:rsidR="00AC25BD" w:rsidRDefault="00AC25BD" w:rsidP="00AC25BD">
      <w:pPr>
        <w:numPr>
          <w:ilvl w:val="0"/>
          <w:numId w:val="7"/>
        </w:numPr>
        <w:ind w:right="85" w:hanging="283"/>
      </w:pPr>
      <w:r>
        <w:t xml:space="preserve">Rozliczenie usług następować będzie w okresach miesięcznych jako suma iloczynu liczby uczniów faktycznie dojeżdżających do szkół w danym miesiącu, zgodnie z wykazem przekazanym przez dyrektorów szkół i ceny ulgowego biletu miesięcznego zgodnie z ofertą Wykonawcy tj.  </w:t>
      </w:r>
    </w:p>
    <w:p w:rsidR="00AC25BD" w:rsidRDefault="00AC25BD" w:rsidP="00AC25BD">
      <w:pPr>
        <w:spacing w:after="0" w:line="290" w:lineRule="auto"/>
        <w:ind w:left="137" w:right="898"/>
        <w:jc w:val="left"/>
      </w:pPr>
      <w:r>
        <w:t xml:space="preserve">        jednostkowa cena ulgowego biletu miesięcznego brutto wynosi: …………………………… zł,          jednostkowa cena ulgowego biletu miesięcznego netto: …………………….….… zł          kwota podatku VAT: ……………………………zł           stawka podatku VAT ……….. % </w:t>
      </w:r>
    </w:p>
    <w:p w:rsidR="00645DD0" w:rsidRPr="00645DD0" w:rsidRDefault="007B6695" w:rsidP="00645DD0">
      <w:pPr>
        <w:numPr>
          <w:ilvl w:val="0"/>
          <w:numId w:val="7"/>
        </w:numPr>
        <w:ind w:right="85" w:hanging="283"/>
        <w:rPr>
          <w:b/>
        </w:rPr>
      </w:pPr>
      <w:r w:rsidRPr="007B6695">
        <w:rPr>
          <w:b/>
        </w:rPr>
        <w:t xml:space="preserve">Za wykonanie przedmiotu umowy, dla zadania nr 2 </w:t>
      </w:r>
      <w:r w:rsidR="00645DD0">
        <w:t>Wykonawcy przysługuje wynagrodzenie ryczałtowe za każdy przejechany kilometr w ramach realizacji dowozu uczniów.</w:t>
      </w:r>
    </w:p>
    <w:p w:rsidR="00645DD0" w:rsidRPr="00645DD0" w:rsidRDefault="00645DD0" w:rsidP="00645DD0">
      <w:pPr>
        <w:numPr>
          <w:ilvl w:val="0"/>
          <w:numId w:val="7"/>
        </w:numPr>
        <w:ind w:right="85" w:hanging="283"/>
        <w:rPr>
          <w:b/>
        </w:rPr>
      </w:pPr>
      <w:r>
        <w:t xml:space="preserve"> Wysokość wynagrodzenia za jeden przejechany kilometr wynosi:</w:t>
      </w:r>
    </w:p>
    <w:p w:rsidR="00645DD0" w:rsidRDefault="00645DD0" w:rsidP="00645DD0">
      <w:pPr>
        <w:spacing w:after="0"/>
      </w:pPr>
      <w:r>
        <w:t>– kwota netto: .................. zł (słownie: ...................................................................),</w:t>
      </w:r>
    </w:p>
    <w:p w:rsidR="00645DD0" w:rsidRDefault="00645DD0" w:rsidP="00645DD0">
      <w:pPr>
        <w:spacing w:after="0"/>
      </w:pPr>
      <w:r>
        <w:t xml:space="preserve">– stawka podatku VAT: .......... %, </w:t>
      </w:r>
    </w:p>
    <w:p w:rsidR="00645DD0" w:rsidRDefault="00645DD0" w:rsidP="00645DD0">
      <w:pPr>
        <w:spacing w:after="0"/>
      </w:pPr>
      <w:r>
        <w:t>– kwota brutto: .................. zł (słownie: ...................................................................).</w:t>
      </w:r>
    </w:p>
    <w:p w:rsidR="00645DD0" w:rsidRDefault="00645DD0" w:rsidP="00645DD0">
      <w:pPr>
        <w:spacing w:after="0"/>
      </w:pPr>
      <w:r>
        <w:t xml:space="preserve">5. Wysokość wynagrodzenia za dowóz obliczana będzie jako iloczyn liczby kilometrów przejechanych na trasach, o których mowa w Opisie Pzredmiotu Zamówienia dla zadania nr 2,  </w:t>
      </w:r>
      <w:r>
        <w:br/>
        <w:t>pkt .B oraz stawki określonej w ust. 4.</w:t>
      </w:r>
    </w:p>
    <w:p w:rsidR="00645DD0" w:rsidRDefault="00645DD0" w:rsidP="00645DD0">
      <w:pPr>
        <w:spacing w:after="0"/>
      </w:pPr>
      <w:r>
        <w:t xml:space="preserve">6. Wynagrodzenie, o którym mowa w ust. 1, uwzględnia wszelkie obciążenia publicznoprawne </w:t>
      </w:r>
      <w:r w:rsidR="00C659B8">
        <w:br/>
      </w:r>
      <w:r>
        <w:t>i wyczerpuje wszelkie roszczenia Wykonawcy względem Zamawiającego.</w:t>
      </w:r>
    </w:p>
    <w:p w:rsidR="007B6695" w:rsidRDefault="007B6695" w:rsidP="00645DD0">
      <w:pPr>
        <w:numPr>
          <w:ilvl w:val="0"/>
          <w:numId w:val="42"/>
        </w:numPr>
        <w:ind w:right="85" w:hanging="410"/>
      </w:pPr>
      <w:r>
        <w:t>Wynagrodzenie za wykonane usługi następować będzie miesięcznie, przelewem  na rachunek Wykonawcy w terminie 30 dni.</w:t>
      </w:r>
    </w:p>
    <w:p w:rsidR="00AC25BD" w:rsidRDefault="00AC25BD" w:rsidP="00645DD0">
      <w:pPr>
        <w:numPr>
          <w:ilvl w:val="0"/>
          <w:numId w:val="42"/>
        </w:numPr>
        <w:ind w:right="85" w:hanging="410"/>
      </w:pPr>
      <w:r>
        <w:t xml:space="preserve">Wykonawca oświadcza, że rachunek wskazany w ust. 5 związany jest z prowadzoną przez niego działalnością gospodarczą, w ramach której została zawarta niniejsza umowa. </w:t>
      </w:r>
    </w:p>
    <w:p w:rsidR="00AC25BD" w:rsidRDefault="00AC25BD" w:rsidP="00645DD0">
      <w:pPr>
        <w:numPr>
          <w:ilvl w:val="0"/>
          <w:numId w:val="42"/>
        </w:numPr>
        <w:ind w:right="85" w:hanging="410"/>
      </w:pPr>
      <w:r>
        <w:t xml:space="preserve">Przed wystawieniem faktury Wykonawca zobowiązuje się poinformować Zamawiającego </w:t>
      </w:r>
      <w:r w:rsidR="007B6695">
        <w:br/>
      </w:r>
      <w:r>
        <w:t xml:space="preserve">o statusie podatnika podatku VAT. </w:t>
      </w:r>
    </w:p>
    <w:p w:rsidR="00AC25BD" w:rsidRDefault="00AC25BD" w:rsidP="00645DD0">
      <w:pPr>
        <w:numPr>
          <w:ilvl w:val="0"/>
          <w:numId w:val="42"/>
        </w:numPr>
        <w:ind w:right="85" w:hanging="410"/>
      </w:pPr>
      <w:r>
        <w:t xml:space="preserve">Wykonawca ponosi pełną odpowiedzialność z tytułu podania nieprawdziwych informacji, </w:t>
      </w:r>
      <w:r w:rsidR="007B6695">
        <w:br/>
      </w:r>
      <w:r>
        <w:t xml:space="preserve">o których mowa w ust. 4 i 5. </w:t>
      </w:r>
    </w:p>
    <w:p w:rsidR="00AC25BD" w:rsidRDefault="00AC25BD" w:rsidP="00645DD0">
      <w:pPr>
        <w:numPr>
          <w:ilvl w:val="0"/>
          <w:numId w:val="42"/>
        </w:numPr>
        <w:ind w:right="85" w:hanging="410"/>
      </w:pPr>
      <w:r>
        <w:t xml:space="preserve">W przypadku, gdy Zamawiający nie dokona terminowej płatności Wykonawcy z powodu podania przez niego nieprawdziwych informacji, o których mowa w ust. 4 i 5 odsetki od nieterminowej zapłaty nie będą naliczane. </w:t>
      </w:r>
    </w:p>
    <w:p w:rsidR="00AC25BD" w:rsidRDefault="00AC25BD" w:rsidP="00645DD0">
      <w:pPr>
        <w:numPr>
          <w:ilvl w:val="0"/>
          <w:numId w:val="42"/>
        </w:numPr>
        <w:ind w:right="85" w:hanging="410"/>
      </w:pPr>
      <w:r>
        <w:lastRenderedPageBreak/>
        <w:t xml:space="preserve">Zamawiający oświadcza, że dokona płatności w trybie Mechanizmu Podzielonej Płatności (Split Payment).    </w:t>
      </w:r>
    </w:p>
    <w:p w:rsidR="00AC25BD" w:rsidRDefault="00AC25BD" w:rsidP="00645DD0">
      <w:pPr>
        <w:numPr>
          <w:ilvl w:val="0"/>
          <w:numId w:val="42"/>
        </w:numPr>
        <w:ind w:right="85" w:hanging="410"/>
      </w:pPr>
      <w:r>
        <w:t xml:space="preserve">Miesięczna wysokość wynagrodzenia za wykonaną usługę może być zmienna  i zależeć będzie od liczby uprawnionych uczniów . </w:t>
      </w:r>
    </w:p>
    <w:p w:rsidR="00AC25BD" w:rsidRDefault="00AC25BD" w:rsidP="00AC25BD">
      <w:pPr>
        <w:spacing w:after="33" w:line="259" w:lineRule="auto"/>
        <w:ind w:left="92" w:right="0" w:firstLine="0"/>
        <w:jc w:val="center"/>
      </w:pPr>
      <w:r>
        <w:t xml:space="preserve"> </w:t>
      </w:r>
    </w:p>
    <w:p w:rsidR="00AC25BD" w:rsidRDefault="00AC25BD" w:rsidP="00AC25BD">
      <w:pPr>
        <w:spacing w:after="32" w:line="259" w:lineRule="auto"/>
        <w:ind w:left="1384" w:right="1331"/>
        <w:jc w:val="center"/>
      </w:pPr>
      <w:r>
        <w:t>§ 6</w:t>
      </w:r>
    </w:p>
    <w:p w:rsidR="00AC25BD" w:rsidRDefault="00AC25BD" w:rsidP="00AC25BD">
      <w:pPr>
        <w:numPr>
          <w:ilvl w:val="0"/>
          <w:numId w:val="8"/>
        </w:numPr>
        <w:ind w:right="85" w:hanging="283"/>
      </w:pPr>
      <w:r>
        <w:t xml:space="preserve">Po zawarciu niniejszej umowy Wykonawca nie może bez uprzedniej zgody Zamawiającego zawrzeć umowy o podwykonawstwo, jeżeli w złożonej ofercie nie wskazał, że zamierza powierzyć Podwykonawcy wykonanie zamówienia publicznego będącego przedmiotem niniejszej umowy w określonym zakresie. Wprowadzenie nowego podwykonawcy, zmiana Podwykonawcy oraz zlecenie podwykonawstwa w sytuacji gdy Wykonawca w złożonej ofercie oświadczył, że wykona zamówienie osobiście, wymaga formy pisemnej. </w:t>
      </w:r>
      <w:r>
        <w:rPr>
          <w:color w:val="FF0000"/>
        </w:rPr>
        <w:t xml:space="preserve"> </w:t>
      </w:r>
    </w:p>
    <w:p w:rsidR="00AC25BD" w:rsidRDefault="00AC25BD" w:rsidP="00AC25BD">
      <w:pPr>
        <w:numPr>
          <w:ilvl w:val="0"/>
          <w:numId w:val="8"/>
        </w:numPr>
        <w:ind w:right="85" w:hanging="283"/>
      </w:pPr>
      <w:r>
        <w:t>Przed przystąpieniem do wykonania zamówienia Wykonawca poda (jeśli są już znani)  nazwy, dane kontaktowe oraz przedstawicieli, Podwykonawców, którzy będą zaangażowani w realizację zamówienia</w:t>
      </w:r>
      <w:r>
        <w:rPr>
          <w:color w:val="FF0000"/>
        </w:rPr>
        <w:t xml:space="preserve">. </w:t>
      </w:r>
    </w:p>
    <w:p w:rsidR="00AC25BD" w:rsidRDefault="00AC25BD" w:rsidP="00AC25BD">
      <w:pPr>
        <w:numPr>
          <w:ilvl w:val="0"/>
          <w:numId w:val="8"/>
        </w:numPr>
        <w:ind w:right="85" w:hanging="283"/>
      </w:pPr>
      <w:r>
        <w:t xml:space="preserve">Wykonawca zawiadomi Zamawiającego o wszystkich zmianach w/w danych, w trakcie realizacji zamówienia, a także przekaże wymagane informacje na temat nowych Podwykonawców, którym  w późniejszym okresie zamierza powierzyć realizację usług. </w:t>
      </w:r>
      <w:r>
        <w:rPr>
          <w:color w:val="FF0000"/>
        </w:rPr>
        <w:t xml:space="preserve"> </w:t>
      </w:r>
    </w:p>
    <w:p w:rsidR="00AC25BD" w:rsidRDefault="00AC25BD" w:rsidP="00AC25BD">
      <w:pPr>
        <w:numPr>
          <w:ilvl w:val="0"/>
          <w:numId w:val="8"/>
        </w:numPr>
        <w:ind w:right="85" w:hanging="283"/>
      </w:pPr>
      <w:r>
        <w:t>Jeżeli zmiana albo rezygnacja z Podwykonawcy dotyczy podmiotu, na którego zasoby Wykonawca powoływał się, na zasadach określonych w art. 118 ust.1 Ustawy  Pzp, w celu wykazania spełniania warunków udziału w postępowaniu, Wykonawca jest obowiązany wyka</w:t>
      </w:r>
      <w:r w:rsidR="00BB5761">
        <w:t xml:space="preserve">zać Zamawiającemu,  </w:t>
      </w:r>
      <w:r>
        <w:t xml:space="preserve">że proponowany inny Podwykonawca lub Wykonawca samodzielnie spełnia je w stopniu nie mniejszym niż Podwykonawca, na którego zasoby Wykonawca powoływał się </w:t>
      </w:r>
      <w:r w:rsidR="00BB5761">
        <w:br/>
      </w:r>
      <w:r>
        <w:t xml:space="preserve">w trakcie postępowania o udzielenie zamówienia. </w:t>
      </w:r>
      <w:r>
        <w:rPr>
          <w:color w:val="FF0000"/>
        </w:rPr>
        <w:t xml:space="preserve"> </w:t>
      </w:r>
    </w:p>
    <w:p w:rsidR="00AC25BD" w:rsidRDefault="00AC25BD" w:rsidP="00AC25BD">
      <w:pPr>
        <w:numPr>
          <w:ilvl w:val="0"/>
          <w:numId w:val="8"/>
        </w:numPr>
        <w:ind w:right="85" w:hanging="283"/>
      </w:pPr>
      <w:r>
        <w:t xml:space="preserve">Jeśli zdolności techniczne lub zawodowe, sytuacja ekonomiczna lub finansowa Podwykonawcy - podmiotu udostępniającego zasoby nie potwierdzą spełnienia przez Wykonawcę warunków udziału w postępowaniu lub zachodzą wobec niego podstawy wykluczenia, Zamawiający będzie żądał, aby Wykonawca w terminie określonym przez Zamawiającego zastąpił ten podmiot innym podmiotem lub podmiotami albo wykazał, że samodzielnie spełnia warunki udziału </w:t>
      </w:r>
      <w:r w:rsidR="00BB5761">
        <w:br/>
      </w:r>
      <w:r>
        <w:t>w postępowaniu</w:t>
      </w:r>
      <w:r>
        <w:rPr>
          <w:color w:val="FF0000"/>
        </w:rPr>
        <w:t xml:space="preserve">.  </w:t>
      </w:r>
    </w:p>
    <w:p w:rsidR="00AC25BD" w:rsidRDefault="00AC25BD" w:rsidP="00AC25BD">
      <w:pPr>
        <w:numPr>
          <w:ilvl w:val="0"/>
          <w:numId w:val="8"/>
        </w:numPr>
        <w:ind w:right="85" w:hanging="283"/>
      </w:pPr>
      <w:r>
        <w:t xml:space="preserve">Powierzenie wykonania części zamówienia Podwykonawcom nie zwalnia Wykonawcy </w:t>
      </w:r>
      <w:r w:rsidR="00BB5761">
        <w:br/>
      </w:r>
      <w:r>
        <w:t>z odpowiedzialności za należyte wykonanie zamówienia.</w:t>
      </w:r>
      <w:r>
        <w:rPr>
          <w:color w:val="FF0000"/>
        </w:rPr>
        <w:t xml:space="preserve"> </w:t>
      </w:r>
    </w:p>
    <w:p w:rsidR="00AC25BD" w:rsidRDefault="00AC25BD" w:rsidP="00AC25BD">
      <w:pPr>
        <w:numPr>
          <w:ilvl w:val="0"/>
          <w:numId w:val="8"/>
        </w:numPr>
        <w:ind w:right="85" w:hanging="283"/>
      </w:pPr>
      <w: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w:t>
      </w:r>
      <w:r w:rsidR="00BB5761">
        <w:br/>
      </w:r>
      <w:r>
        <w:t xml:space="preserve">a Wykonawcą.  </w:t>
      </w:r>
    </w:p>
    <w:p w:rsidR="00AC25BD" w:rsidRDefault="00AC25BD" w:rsidP="00AC25BD">
      <w:pPr>
        <w:spacing w:after="33" w:line="259" w:lineRule="auto"/>
        <w:ind w:left="92" w:right="0" w:firstLine="0"/>
        <w:jc w:val="center"/>
      </w:pPr>
      <w:r>
        <w:t xml:space="preserve"> </w:t>
      </w:r>
    </w:p>
    <w:p w:rsidR="00AC25BD" w:rsidRDefault="00AC25BD" w:rsidP="00AC25BD">
      <w:pPr>
        <w:spacing w:after="32" w:line="259" w:lineRule="auto"/>
        <w:ind w:left="1384" w:right="1331"/>
        <w:jc w:val="center"/>
      </w:pPr>
      <w:r>
        <w:t xml:space="preserve">§ 7 </w:t>
      </w:r>
    </w:p>
    <w:p w:rsidR="00AC25BD" w:rsidRDefault="00AC25BD" w:rsidP="00AC25BD">
      <w:pPr>
        <w:numPr>
          <w:ilvl w:val="0"/>
          <w:numId w:val="9"/>
        </w:numPr>
        <w:ind w:right="85" w:hanging="427"/>
      </w:pPr>
      <w:r>
        <w:t xml:space="preserve">Zamawiający przewiduje możliwość wprowadzenia zmian do zawartej umowy w formie aneks do Umowy na podstawie art.455 ust. 1 pkt 1 w następujących przypadkach: </w:t>
      </w:r>
    </w:p>
    <w:p w:rsidR="00AC25BD" w:rsidRDefault="00AC25BD" w:rsidP="00AC25BD">
      <w:pPr>
        <w:numPr>
          <w:ilvl w:val="1"/>
          <w:numId w:val="9"/>
        </w:numPr>
        <w:spacing w:after="4"/>
        <w:ind w:right="85" w:hanging="281"/>
      </w:pPr>
      <w:r>
        <w:t xml:space="preserve">zmiany zakresu rzeczowego i ilościowego usług, w tym zwiększenie bądź zmniejszenie liczby    dowożonych dzieci w trakcie trwania umowy, konieczność wprowadzenia nowych tras dowozu w trakcie trwania umowy oraz zmiany ilości dni świadczenia usług przewozowych, możliwych   odstępstw od podanego harmonogramu przewozów </w:t>
      </w:r>
      <w:r>
        <w:lastRenderedPageBreak/>
        <w:t xml:space="preserve">uzależnionych od zmiany planów lekcji, likwidacji szkół, zmiany organizacji roku szkolnego.  </w:t>
      </w:r>
    </w:p>
    <w:p w:rsidR="00AC25BD" w:rsidRDefault="00AC25BD" w:rsidP="00AC25BD">
      <w:pPr>
        <w:numPr>
          <w:ilvl w:val="1"/>
          <w:numId w:val="9"/>
        </w:numPr>
        <w:ind w:right="85" w:hanging="281"/>
      </w:pPr>
      <w:r>
        <w:t xml:space="preserve">wystąpienia zmian przepisów prawnych istotnych dla realizacji przedmiotu umowy </w:t>
      </w:r>
      <w:r w:rsidR="00BB5761">
        <w:br/>
      </w:r>
      <w:r>
        <w:t xml:space="preserve">i mających wpływ na zakres  lub termin wykonania przedmiotu umowy, </w:t>
      </w:r>
    </w:p>
    <w:p w:rsidR="00AC25BD" w:rsidRDefault="00AC25BD" w:rsidP="00AC25BD">
      <w:pPr>
        <w:numPr>
          <w:ilvl w:val="1"/>
          <w:numId w:val="9"/>
        </w:numPr>
        <w:ind w:right="85" w:hanging="281"/>
      </w:pPr>
      <w:r>
        <w:t xml:space="preserve">Zmiana ceny jednostkowej za bilet miesięczny: aneksem do umowy – w przypadku urzędowej zmiany podatku VAT pod warunkiem złożenia pisemnego wniosku przez Wykonawcę lub Zamawiającego z zastrzeżeniem, że możliwa jest zmiana tylko kwoty umownej brutto (kwota umowna netto wynikająca z oferty musi pozostać bez zmian) </w:t>
      </w:r>
      <w:r w:rsidR="00BB5761">
        <w:br/>
      </w:r>
      <w:r>
        <w:t xml:space="preserve">o  różnicę w podatku VAT między stawką obowiązującą w dniu składania ofert, a stawką nowo wprowadzoną urzędowo; dotyczy wyłącznie części Umowy zrealizowanej zgodnie </w:t>
      </w:r>
      <w:r w:rsidR="00BB5761">
        <w:br/>
      </w:r>
      <w:r>
        <w:t xml:space="preserve">z terminami ustalonymi umową po dniu wejścia w życie przepisów zmieniających stawkę podatku VAT. </w:t>
      </w:r>
    </w:p>
    <w:p w:rsidR="00AC25BD" w:rsidRDefault="00AC25BD" w:rsidP="00AC25BD">
      <w:pPr>
        <w:numPr>
          <w:ilvl w:val="0"/>
          <w:numId w:val="9"/>
        </w:numPr>
        <w:ind w:right="85" w:hanging="427"/>
      </w:pPr>
      <w:r>
        <w:t xml:space="preserve">Na podstawie art.455 ust.1 punkt 2 dopuszcza się możliwość zmiany Wykonawcy, </w:t>
      </w:r>
      <w:r w:rsidR="00BB5761">
        <w:br/>
      </w:r>
      <w:r>
        <w:t xml:space="preserve">z którym zawarto umowę i którego ma zastąpić nowy Wykonawca, co jest wynikiem sukcesji –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Dopuszcza się zmianę Wykonawcy również w wyniku przejęcia przez Zamawiającego zobowiązań Wykonawcy względem jego Podwykonawców, w przypadku, o którym mowa w art.465 ust.1. </w:t>
      </w:r>
    </w:p>
    <w:p w:rsidR="00AC25BD" w:rsidRDefault="00AC25BD" w:rsidP="00AC25BD">
      <w:pPr>
        <w:numPr>
          <w:ilvl w:val="0"/>
          <w:numId w:val="9"/>
        </w:numPr>
        <w:ind w:right="85" w:hanging="427"/>
      </w:pPr>
      <w:r>
        <w:t>Dopuszcza się również zmiany na podstawie art.455 ust.1 punkt 3)  i 4) oraz art. 455 ust. 2.</w:t>
      </w:r>
      <w:r>
        <w:rPr>
          <w:color w:val="FF0000"/>
        </w:rPr>
        <w:t xml:space="preserve"> </w:t>
      </w:r>
    </w:p>
    <w:p w:rsidR="00AC25BD" w:rsidRDefault="00AC25BD" w:rsidP="00AC25BD">
      <w:pPr>
        <w:spacing w:after="33" w:line="259" w:lineRule="auto"/>
        <w:ind w:left="4678" w:right="0" w:firstLine="0"/>
        <w:jc w:val="left"/>
      </w:pPr>
      <w:r>
        <w:t xml:space="preserve"> </w:t>
      </w:r>
    </w:p>
    <w:p w:rsidR="00AC25BD" w:rsidRDefault="00AC25BD" w:rsidP="00AC25BD">
      <w:pPr>
        <w:ind w:left="4524" w:right="85"/>
      </w:pPr>
      <w:r>
        <w:t>§ 8</w:t>
      </w:r>
    </w:p>
    <w:p w:rsidR="00AC25BD" w:rsidRDefault="00AC25BD" w:rsidP="00AC25BD">
      <w:pPr>
        <w:numPr>
          <w:ilvl w:val="0"/>
          <w:numId w:val="10"/>
        </w:numPr>
        <w:ind w:left="379" w:right="85" w:hanging="252"/>
      </w:pPr>
      <w:r>
        <w:t xml:space="preserve">Zamawiający przewiduje możliwość zmiany wysokości wynagrodzenia określonego w § 5 ust. 2 Umowy w następujących przypadkach: </w:t>
      </w:r>
    </w:p>
    <w:p w:rsidR="00AC25BD" w:rsidRDefault="00AC25BD" w:rsidP="00AC25BD">
      <w:pPr>
        <w:numPr>
          <w:ilvl w:val="2"/>
          <w:numId w:val="11"/>
        </w:numPr>
        <w:ind w:right="85" w:hanging="245"/>
      </w:pPr>
      <w:r>
        <w:t>wysokości minimalnego wynagrodzenia za pracę albo wysokości minimalnej stawki godzinowej, ustalonych na podstawie ustawy z dnia 10 października 2002 r. o minimal</w:t>
      </w:r>
      <w:r w:rsidR="00BB5761">
        <w:t>nym wynagrodzeniu</w:t>
      </w:r>
      <w:r>
        <w:t xml:space="preserve"> za pracę,  </w:t>
      </w:r>
    </w:p>
    <w:p w:rsidR="00AC25BD" w:rsidRDefault="00AC25BD" w:rsidP="00AC25BD">
      <w:pPr>
        <w:numPr>
          <w:ilvl w:val="2"/>
          <w:numId w:val="11"/>
        </w:numPr>
        <w:ind w:right="85" w:hanging="245"/>
      </w:pPr>
      <w:r>
        <w:t xml:space="preserve">zasad podlegania ubezpieczeniom społecznym lub ubezpieczeniu zdrowotnemu lub wysokości stawki składki na ubezpieczenia społeczne lub ubezpieczenie zdrowotne, </w:t>
      </w:r>
    </w:p>
    <w:p w:rsidR="00AC25BD" w:rsidRDefault="00AC25BD" w:rsidP="00AC25BD">
      <w:pPr>
        <w:numPr>
          <w:ilvl w:val="2"/>
          <w:numId w:val="11"/>
        </w:numPr>
        <w:ind w:right="85" w:hanging="245"/>
      </w:pPr>
      <w:r>
        <w:t xml:space="preserve">zmiany cen podstawowych produktów niezbędnych do wytworzenia posiłków, jeżeli zmiany te mają wpływ na koszty wykonania zamówienia przez Wykonawcę.  </w:t>
      </w:r>
    </w:p>
    <w:p w:rsidR="00AC25BD" w:rsidRDefault="00AC25BD" w:rsidP="00AC25BD">
      <w:pPr>
        <w:numPr>
          <w:ilvl w:val="0"/>
          <w:numId w:val="10"/>
        </w:numPr>
        <w:ind w:left="379" w:right="85" w:hanging="252"/>
      </w:pPr>
      <w:r>
        <w:t xml:space="preserve">Poziom zmiany ceny produktów związanych z realizacją zamówienia uprawniający Strony Umowy    do żądania zmiany wynagrodzenia ustala się na 15 % w stosunku do poziomu cen tych produktów. </w:t>
      </w:r>
    </w:p>
    <w:p w:rsidR="00AC25BD" w:rsidRDefault="00AC25BD" w:rsidP="00AC25BD">
      <w:pPr>
        <w:ind w:left="435" w:right="85"/>
      </w:pPr>
      <w:r>
        <w:t xml:space="preserve">Początkowy termin ustalenia zmiany wynagrodzenia ustala się na dzień zaistnienia przesłanki                  w postaci wzrostu ceny produktów lub kosztów związanych z realizacją zamówienia o 15 %.  </w:t>
      </w:r>
    </w:p>
    <w:p w:rsidR="00AC25BD" w:rsidRDefault="00AC25BD" w:rsidP="00BB5761">
      <w:pPr>
        <w:numPr>
          <w:ilvl w:val="0"/>
          <w:numId w:val="10"/>
        </w:numPr>
        <w:ind w:left="379" w:right="85" w:hanging="252"/>
      </w:pPr>
      <w:r>
        <w:t xml:space="preserve">W sytuacji wystąpienia okoliczności wskazanych w ust. 1 pkt 1 niniejszego paragrafu Wykonawca jest uprawniony złożyć Zamawiającemu pisemny wniosek o zmianę Umowy </w:t>
      </w:r>
      <w:r w:rsidR="00BB5761">
        <w:br/>
      </w:r>
      <w:r>
        <w:t xml:space="preserve">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w:t>
      </w:r>
      <w:r>
        <w:lastRenderedPageBreak/>
        <w:t>a wpływem zmiany minimalnego wynagrodzenia za pracę na kalkulację wynagrodzenia. Wniosek powinien obejmować jedynie dodatkowe koszty realizacji Umowy, które Wykonawca obowiązkowo ponosi w zwią</w:t>
      </w:r>
      <w:r w:rsidR="00BB5761">
        <w:t xml:space="preserve">zku  </w:t>
      </w:r>
      <w:r>
        <w:t>z podwyższeniem wysokości płacy minimalnej. Zamawiający oświadcza, iż nie będzie akceptował kosztów wynikających z podwyższenia wynagrodzeń pracownikom Wykonawcy, które nie są konieczne w celu ich dostosowania do wysokości minimalnego wynagrodzenia za pra</w:t>
      </w:r>
      <w:r w:rsidR="00BB5761">
        <w:t xml:space="preserve">cę, </w:t>
      </w:r>
      <w:r>
        <w:t xml:space="preserve">w szczególności koszty podwyższenia wynagrodzenia </w:t>
      </w:r>
      <w:r w:rsidR="00BB5761">
        <w:br/>
      </w:r>
      <w:r>
        <w:t xml:space="preserve">w kwocie przewyższającej wysokość płacy minimalnej.  </w:t>
      </w:r>
    </w:p>
    <w:p w:rsidR="00AC25BD" w:rsidRDefault="00AC25BD" w:rsidP="00AC25BD">
      <w:pPr>
        <w:numPr>
          <w:ilvl w:val="0"/>
          <w:numId w:val="10"/>
        </w:numPr>
        <w:ind w:left="379" w:right="85" w:hanging="252"/>
      </w:pPr>
      <w:r>
        <w:t xml:space="preserve">W sytuacji wystąpienia okoliczności wskazanych w ust. 1 pkt 2 niniejszego paragrafu Wykonawca jest uprawniony złożyć Zamawiającemu pisemny wniosek o zmianę Umowy </w:t>
      </w:r>
      <w:r w:rsidR="00BB5761">
        <w:br/>
      </w:r>
      <w:r>
        <w:t xml:space="preserve">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2  niniejszego paragrafu na kalkulację wynagrodzenia. Wniosek może obejmować jedynie dodatkowe koszty realizacji Umowy, które Wykonawca obowiązkowo ponosi w związku ze zmianą zasad, o których mowa w ust. 1 pkt 2 niniejszego paragrafu.  </w:t>
      </w:r>
    </w:p>
    <w:p w:rsidR="00AC25BD" w:rsidRDefault="00AC25BD" w:rsidP="00AC25BD">
      <w:pPr>
        <w:numPr>
          <w:ilvl w:val="0"/>
          <w:numId w:val="10"/>
        </w:numPr>
        <w:ind w:left="379" w:right="85" w:hanging="252"/>
      </w:pPr>
      <w:r>
        <w:t xml:space="preserve">W sytuacji wzrostu ceny produktów lub kosztów związanych z realizacją zamówienia powyżej 15% Wykonawca jest uprawniony złożyć Zamawiającemu pisemny wniosek o zmianę Umowy </w:t>
      </w:r>
      <w:r w:rsidR="00BB5761">
        <w:br/>
      </w:r>
      <w:r>
        <w:t xml:space="preserve">w zakresie płatności wynikających z faktur wystawionych po zmianie ceny produktów lub kosztów związanych     z realizacją zamówienia Wniosek powinien zawierać wyczerpujące uzasadnienie faktyczne i wskazanie podstaw prawnych oraz dokładne wyliczenie kwoty wynagrodzenia Wykonawcy po zmianie Umowy.  </w:t>
      </w:r>
    </w:p>
    <w:p w:rsidR="00AC25BD" w:rsidRDefault="00AC25BD" w:rsidP="00AC25BD">
      <w:pPr>
        <w:numPr>
          <w:ilvl w:val="0"/>
          <w:numId w:val="10"/>
        </w:numPr>
        <w:ind w:left="379" w:right="85" w:hanging="252"/>
      </w:pPr>
      <w:r>
        <w:t xml:space="preserve">W sytuacji spadku ceny produktów lub kosztów związanych z realizacją zamówienia powyżej 15% Zamawiający jest uprawniony złożyć Wykonawcy pisemną informację o zmianę Umowy </w:t>
      </w:r>
      <w:r w:rsidR="00BB5761">
        <w:br/>
      </w:r>
      <w:r>
        <w:t>w zakresie płatności wynikających z faktur wystawionych po zmianie ceny produktó</w:t>
      </w:r>
      <w:r w:rsidR="00BB5761">
        <w:t xml:space="preserve">w lub kosztów związanych  </w:t>
      </w:r>
      <w:r>
        <w:t xml:space="preserve">z realizacją zamówienia. Informacja powinna zawierać wyczerpujące uzasadnienie faktyczne i wskazanie podstaw prawnych oraz dokładne wyliczenie kwoty wynagrodzenia Wykonawcy po zmianie Umowy.  </w:t>
      </w:r>
    </w:p>
    <w:p w:rsidR="00AC25BD" w:rsidRDefault="00AC25BD" w:rsidP="00AC25BD">
      <w:pPr>
        <w:numPr>
          <w:ilvl w:val="0"/>
          <w:numId w:val="10"/>
        </w:numPr>
        <w:ind w:left="379" w:right="85" w:hanging="252"/>
      </w:pPr>
      <w:r>
        <w:t xml:space="preserve">Maksymalna wartość poszczególnej zmiany wynagrodzenia, jaką dopuszcza Zamawiający </w:t>
      </w:r>
      <w:r w:rsidR="00BB5761">
        <w:br/>
      </w:r>
      <w:r>
        <w:t xml:space="preserve">w efekcie zastosowania postanowień o zasadach wprowadzania zmian wysokości wynagrodzenia, o których mowa w ust. 2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5 ust. 3. </w:t>
      </w:r>
    </w:p>
    <w:p w:rsidR="00AC25BD" w:rsidRDefault="00AC25BD" w:rsidP="00BB5761">
      <w:pPr>
        <w:ind w:left="425" w:right="85" w:hanging="142"/>
      </w:pPr>
      <w:r>
        <w:t>8.W terminie 10 dni roboczych od dnia przekazania wniosku o zmianę wyn</w:t>
      </w:r>
      <w:r w:rsidR="00BB5761">
        <w:t xml:space="preserve">agrodzenia </w:t>
      </w:r>
      <w:r w:rsidR="00BB5761">
        <w:br/>
        <w:t xml:space="preserve">z powodów, </w:t>
      </w:r>
      <w:r>
        <w:t>o których mowa w ust. 3-6, Strona, która otrzymała wniosek, przekaże dru</w:t>
      </w:r>
      <w:r w:rsidR="00BB5761">
        <w:t>giej Stronie informacji</w:t>
      </w:r>
      <w:r>
        <w:t xml:space="preserve"> o zakresie, w jakim zatwierdza wniosek oraz wskaże kwotę, o którą wynagrodzenie należne Wykonawcy powinno ulec zmianie, albo informację o niezatwierdzeniu wniosku w</w:t>
      </w:r>
      <w:r w:rsidR="00BB5761">
        <w:t xml:space="preserve">raz </w:t>
      </w:r>
      <w:r>
        <w:t xml:space="preserve">z uzasadnieniem. </w:t>
      </w:r>
    </w:p>
    <w:p w:rsidR="00AC25BD" w:rsidRDefault="00AC25BD" w:rsidP="00AC25BD">
      <w:pPr>
        <w:ind w:left="410" w:right="85" w:hanging="283"/>
      </w:pPr>
      <w:r>
        <w:t xml:space="preserve">  9. Zawarcie aneksu nastąpi nie później niż w terminie 10 roboczych od d</w:t>
      </w:r>
      <w:r w:rsidR="00BB5761">
        <w:t>nia zatwierdzenia wniosku</w:t>
      </w:r>
      <w:r>
        <w:t xml:space="preserve"> o dokonanie zmiany wysokości wynagrodzenia należnego Wykonawcy. Nowe wynagrodzenie będzie obowiązywało od dnia zawarcia aneksu.  </w:t>
      </w:r>
    </w:p>
    <w:p w:rsidR="00AC25BD" w:rsidRDefault="00AC25BD" w:rsidP="00AC25BD">
      <w:pPr>
        <w:spacing w:after="33" w:line="259" w:lineRule="auto"/>
        <w:ind w:left="142" w:right="0" w:firstLine="0"/>
        <w:jc w:val="left"/>
      </w:pPr>
      <w:r>
        <w:lastRenderedPageBreak/>
        <w:t xml:space="preserve"> </w:t>
      </w:r>
    </w:p>
    <w:p w:rsidR="00AC25BD" w:rsidRDefault="00AC25BD" w:rsidP="00AC25BD">
      <w:pPr>
        <w:spacing w:after="31" w:line="259" w:lineRule="auto"/>
        <w:ind w:left="142" w:right="0" w:firstLine="0"/>
        <w:jc w:val="left"/>
      </w:pPr>
      <w:r>
        <w:t xml:space="preserve"> </w:t>
      </w:r>
    </w:p>
    <w:p w:rsidR="00AC25BD" w:rsidRDefault="00AC25BD" w:rsidP="00AC25BD">
      <w:pPr>
        <w:spacing w:after="0" w:line="259" w:lineRule="auto"/>
        <w:ind w:left="142" w:right="0" w:firstLine="0"/>
        <w:jc w:val="left"/>
      </w:pPr>
      <w:r>
        <w:t xml:space="preserve"> </w:t>
      </w:r>
    </w:p>
    <w:p w:rsidR="00AC25BD" w:rsidRDefault="00AC25BD" w:rsidP="00AC25BD">
      <w:pPr>
        <w:ind w:left="4524" w:right="85"/>
      </w:pPr>
      <w:r>
        <w:t>§ 9</w:t>
      </w:r>
    </w:p>
    <w:p w:rsidR="00AC25BD" w:rsidRDefault="00AC25BD" w:rsidP="00AC25BD">
      <w:pPr>
        <w:ind w:left="137" w:right="85"/>
      </w:pPr>
      <w:r>
        <w:t xml:space="preserve">Strony ustalają, że obowiązującą formą odszkodowania z tytułu niewykonania, nieterminowego lub nienależytego wykonania niniejszej umowy będą kary umowne. </w:t>
      </w:r>
    </w:p>
    <w:p w:rsidR="00AC25BD" w:rsidRDefault="00AC25BD" w:rsidP="00AC25BD">
      <w:pPr>
        <w:numPr>
          <w:ilvl w:val="0"/>
          <w:numId w:val="12"/>
        </w:numPr>
        <w:ind w:right="85" w:hanging="283"/>
      </w:pPr>
      <w:r>
        <w:t xml:space="preserve">Zamawiający zapłaci Wykonawcy kary umowne - za odstąpienie od umowy z przyczyn niezależnych od Wykonawcy w wysokości 10 % wynagrodzenia brutto określonego w § 5 ust. 1 umowy. </w:t>
      </w:r>
    </w:p>
    <w:p w:rsidR="00AC25BD" w:rsidRDefault="00AC25BD" w:rsidP="00AC25BD">
      <w:pPr>
        <w:numPr>
          <w:ilvl w:val="0"/>
          <w:numId w:val="12"/>
        </w:numPr>
        <w:ind w:right="85" w:hanging="283"/>
      </w:pPr>
      <w:r>
        <w:t xml:space="preserve">Wykonawca zapłaci Zamawiającemu kary umowne: </w:t>
      </w:r>
    </w:p>
    <w:p w:rsidR="00AC25BD" w:rsidRDefault="00AC25BD" w:rsidP="00AC25BD">
      <w:pPr>
        <w:numPr>
          <w:ilvl w:val="1"/>
          <w:numId w:val="12"/>
        </w:numPr>
        <w:ind w:right="85" w:hanging="360"/>
      </w:pPr>
      <w:r>
        <w:t xml:space="preserve">za zwłokę w wykonaniu dowozu/odwozu nie dłuższą niż 30 minut, w odniesieniu do zaoferowanej w SWZ wartości, w wysokości 200 zł (słownie: dwieście złotych 00/100)                   za każdorazową zwłokę; </w:t>
      </w:r>
    </w:p>
    <w:p w:rsidR="00AC25BD" w:rsidRDefault="00AC25BD" w:rsidP="00AC25BD">
      <w:pPr>
        <w:numPr>
          <w:ilvl w:val="1"/>
          <w:numId w:val="12"/>
        </w:numPr>
        <w:ind w:right="85" w:hanging="360"/>
      </w:pPr>
      <w:r>
        <w:t xml:space="preserve">za zwłokę w wykonaniu dowozu/odwozu przekraczającą 30 minut w odniesieniu                             do zaoferowanej w SWZ wartości, w wysokości 300 (słownie: trzysta złotych 00/100) zł                 za każdorazową zwłokę; </w:t>
      </w:r>
    </w:p>
    <w:p w:rsidR="00AC25BD" w:rsidRDefault="00AC25BD" w:rsidP="00AC25BD">
      <w:pPr>
        <w:numPr>
          <w:ilvl w:val="1"/>
          <w:numId w:val="12"/>
        </w:numPr>
        <w:ind w:right="85" w:hanging="360"/>
      </w:pPr>
      <w:r>
        <w:t xml:space="preserve">w przypadku nie podstawienia autobusu zastępczego w czasie wskazanym w ofercie                        w wysokości 300 zł (słownie: dwieście złotych 00/100) za każdorazowe wystąpienie w/w sytuacji; </w:t>
      </w:r>
    </w:p>
    <w:p w:rsidR="00AC25BD" w:rsidRDefault="00AC25BD" w:rsidP="00AC25BD">
      <w:pPr>
        <w:numPr>
          <w:ilvl w:val="1"/>
          <w:numId w:val="12"/>
        </w:numPr>
        <w:ind w:right="85" w:hanging="360"/>
      </w:pPr>
      <w:r>
        <w:t xml:space="preserve">w przypadku nie wykonania jakiegokolwiek z kursów w danym dniu w wysokości 1000,00 zł (słownie: jeden tysiąc złotych 00/100); </w:t>
      </w:r>
    </w:p>
    <w:p w:rsidR="00AC25BD" w:rsidRDefault="00AC25BD" w:rsidP="00AC25BD">
      <w:pPr>
        <w:numPr>
          <w:ilvl w:val="1"/>
          <w:numId w:val="12"/>
        </w:numPr>
        <w:ind w:right="85" w:hanging="360"/>
      </w:pPr>
      <w:r>
        <w:t xml:space="preserve">za odstąpienie od umowy z przyczyn  leżących po stronie Wykonawcy w wysokości 10%  wynagrodzenia umownego brutto określonego w § 5 ust.1. </w:t>
      </w:r>
    </w:p>
    <w:p w:rsidR="00AC25BD" w:rsidRDefault="00AC25BD" w:rsidP="00AC25BD">
      <w:pPr>
        <w:numPr>
          <w:ilvl w:val="1"/>
          <w:numId w:val="12"/>
        </w:numPr>
        <w:ind w:right="85" w:hanging="360"/>
      </w:pPr>
      <w:r>
        <w:t xml:space="preserve">za niedotrzymanie terminu przedłożenia przez Wykonawcę odpowiednio dokumentów, oświadczeń lub zaświadczeń wymaganych na podstawie §10 Umowy, w wysokości 100,00 zł brutto  za każdy rozpoczęty dzień zwłoki. Powyższa kara będzie naliczana oddzielnie za każdy dokument, oświadczenie lub zaświadczenie, </w:t>
      </w:r>
    </w:p>
    <w:p w:rsidR="00AC25BD" w:rsidRDefault="00AC25BD" w:rsidP="00AC25BD">
      <w:pPr>
        <w:numPr>
          <w:ilvl w:val="1"/>
          <w:numId w:val="12"/>
        </w:numPr>
        <w:ind w:right="85" w:hanging="360"/>
      </w:pPr>
      <w:r>
        <w:t xml:space="preserve">za niedopełnienie wymogu zatrudnienia na umowę o pracę osób, które podczas realizacji przedmiotu umowy będą wykonywać czynności w zakresie realizacji zamówienia tj. kierowca autobusu, w miejscu i czasie wskazanym przez tego Wykonawcę lub Podwykonawcę, zgodnie z §10 Umowy – za każdy pełny dzień w wysokości 100 zł; powyższa kara będzie naliczana oddzielnie za każdą osobę świadczącą usługi, </w:t>
      </w:r>
      <w:r w:rsidR="00BB5761">
        <w:br/>
      </w:r>
      <w:r>
        <w:t xml:space="preserve">a niezatrudnioną przez Wykonawcę lub Podwykonawcę na postawie umowy o pracę.  </w:t>
      </w:r>
    </w:p>
    <w:p w:rsidR="00AC25BD" w:rsidRDefault="00AC25BD" w:rsidP="00AC25BD">
      <w:pPr>
        <w:numPr>
          <w:ilvl w:val="1"/>
          <w:numId w:val="12"/>
        </w:numPr>
        <w:ind w:right="85" w:hanging="360"/>
        <w:rPr>
          <w:color w:val="auto"/>
        </w:rPr>
      </w:pPr>
      <w:r w:rsidRPr="00D40070">
        <w:rPr>
          <w:color w:val="auto"/>
        </w:rPr>
        <w:t xml:space="preserve">za wykonywanie przewozów środkami transportu innymi niż wskazane w ofercie – </w:t>
      </w:r>
      <w:r w:rsidR="00BB5761">
        <w:rPr>
          <w:color w:val="auto"/>
        </w:rPr>
        <w:br/>
      </w:r>
      <w:r w:rsidRPr="00D40070">
        <w:rPr>
          <w:color w:val="auto"/>
        </w:rPr>
        <w:t>w wysokości 1000,00 zł brutto za każdy stwierdzony przypadek.</w:t>
      </w:r>
    </w:p>
    <w:p w:rsidR="00AC25BD" w:rsidRPr="00706607" w:rsidRDefault="00AC25BD" w:rsidP="00AC25BD">
      <w:pPr>
        <w:pStyle w:val="Akapitzlist"/>
        <w:widowControl w:val="0"/>
        <w:tabs>
          <w:tab w:val="left" w:pos="477"/>
        </w:tabs>
        <w:autoSpaceDE w:val="0"/>
        <w:autoSpaceDN w:val="0"/>
        <w:spacing w:before="19" w:line="276" w:lineRule="auto"/>
        <w:ind w:left="410" w:right="114"/>
        <w:contextualSpacing w:val="0"/>
        <w:jc w:val="both"/>
        <w:rPr>
          <w:rFonts w:ascii="Times New Roman" w:hAnsi="Times New Roman"/>
          <w:sz w:val="22"/>
          <w:szCs w:val="22"/>
        </w:rPr>
      </w:pPr>
      <w:r>
        <w:rPr>
          <w:rFonts w:ascii="Times New Roman" w:hAnsi="Times New Roman"/>
          <w:sz w:val="22"/>
          <w:szCs w:val="22"/>
        </w:rPr>
        <w:t xml:space="preserve">3. </w:t>
      </w:r>
      <w:r w:rsidRPr="00706607">
        <w:rPr>
          <w:rFonts w:ascii="Times New Roman" w:hAnsi="Times New Roman"/>
          <w:sz w:val="22"/>
          <w:szCs w:val="22"/>
        </w:rPr>
        <w:t xml:space="preserve">Zamawiający dopuszcza zmianę pojazdów wyżej wymienionych. </w:t>
      </w:r>
      <w:r w:rsidRPr="00706607">
        <w:rPr>
          <w:rFonts w:ascii="Times New Roman" w:hAnsi="Times New Roman"/>
          <w:sz w:val="22"/>
          <w:szCs w:val="22"/>
        </w:rPr>
        <w:br/>
        <w:t xml:space="preserve">W przypadku zmiany pojazdu zgłoszonego do wykonania przedmiotu umowy Wykonawca </w:t>
      </w:r>
      <w:r w:rsidRPr="00706607">
        <w:rPr>
          <w:rFonts w:ascii="Times New Roman" w:hAnsi="Times New Roman"/>
          <w:sz w:val="22"/>
          <w:szCs w:val="22"/>
        </w:rPr>
        <w:br/>
        <w:t>zobowiązany jest zgłosić ten fakt Zamawiającemu. Wykonawca, w przypadku zmiany pojazdu, zobowiązuje się, do zapewnienia pojazdu o takich samych lub lepszych parametrach niż przedstawiony w ofercie. Wykonawca nie może zmienić autobusu w trakcie realizacji umowy na autobus o gorszych parametrach niż te przedstawione w ofercie na podstawie których dokonano wyboru oferty z uwzględnieniem kryterium ilości miejsc i wyposażenia w klimatyzację.</w:t>
      </w:r>
    </w:p>
    <w:p w:rsidR="00AC25BD" w:rsidRPr="00D40070" w:rsidRDefault="00AC25BD" w:rsidP="00AC25BD">
      <w:pPr>
        <w:ind w:left="862" w:right="85" w:firstLine="0"/>
        <w:rPr>
          <w:color w:val="auto"/>
        </w:rPr>
      </w:pPr>
    </w:p>
    <w:p w:rsidR="00AC25BD" w:rsidRDefault="00AC25BD" w:rsidP="00AC25BD">
      <w:pPr>
        <w:ind w:left="410" w:right="85" w:firstLine="0"/>
      </w:pPr>
      <w:r>
        <w:t>4. Łączna maksymalna wysokość kar umownych, których mogą dochodzić strony nie może przekroczyć 30% wartości wynagrodzenia umownego brutto, określonego w § 5 ust.1.</w:t>
      </w:r>
      <w:r>
        <w:rPr>
          <w:color w:val="FF0000"/>
        </w:rPr>
        <w:t xml:space="preserve"> </w:t>
      </w:r>
    </w:p>
    <w:p w:rsidR="00AC25BD" w:rsidRDefault="00AC25BD" w:rsidP="00AC25BD">
      <w:pPr>
        <w:ind w:left="410" w:right="85" w:firstLine="0"/>
      </w:pPr>
      <w:r>
        <w:lastRenderedPageBreak/>
        <w:t xml:space="preserve">5. W przypadku wystąpienia bardzo niekorzystnych warunków atmosferycznych tj. gołoledź, zaspy śnieżne, bardzo silny wiatr, mających wpływ na opóźnienia nie przekraczające 30 minut </w:t>
      </w:r>
      <w:r w:rsidR="00BB5761">
        <w:br/>
      </w:r>
      <w:r>
        <w:t>w realizacji dowozu / odwozu nie ma zastosowania § 8 ust. 2 pkt 1.</w:t>
      </w:r>
      <w:r>
        <w:rPr>
          <w:color w:val="FF0000"/>
        </w:rPr>
        <w:t xml:space="preserve"> </w:t>
      </w:r>
    </w:p>
    <w:p w:rsidR="00AC25BD" w:rsidRDefault="00AC25BD" w:rsidP="00AC25BD">
      <w:pPr>
        <w:ind w:left="410" w:right="85" w:firstLine="0"/>
      </w:pPr>
      <w:r>
        <w:t>6. W przypadku nie wykonania kursu spowodowanego nieprzejezdnością dróg zawinioną przez Zarządców dróg Wykonawca nie ponosi odpowiedzialności.</w:t>
      </w:r>
      <w:r>
        <w:rPr>
          <w:color w:val="FF0000"/>
        </w:rPr>
        <w:t xml:space="preserve"> </w:t>
      </w:r>
    </w:p>
    <w:p w:rsidR="00AC25BD" w:rsidRDefault="00AC25BD" w:rsidP="00AC25BD">
      <w:pPr>
        <w:ind w:right="85"/>
      </w:pPr>
      <w:r>
        <w:t xml:space="preserve">7. Wykonawca zobowiązany jest zapłacić kary umowne w terminie 7 dni od dnia otrzymania noty obciążeniowej wystawionej przez Zamawiającego. W przypadku uchybienia temu terminowi Zamawiający ma prawo potrącić kwotę wynikającą z noty obciążeniowej z wynagrodzenia Wykonawcy, na co Wykonawca wyraża zgodę. </w:t>
      </w:r>
    </w:p>
    <w:p w:rsidR="00AC25BD" w:rsidRDefault="00AC25BD" w:rsidP="00AC25BD">
      <w:pPr>
        <w:ind w:left="410" w:right="85" w:firstLine="0"/>
      </w:pPr>
      <w:r>
        <w:t xml:space="preserve">8. Strony zastrzegają sobie prawo dochodzenia odszkodowania uzupełniającego, w przypadku gdy poniesiona szkoda przewyższa  wysokość zastrzeżonych kar umownych. </w:t>
      </w:r>
    </w:p>
    <w:p w:rsidR="00AC25BD" w:rsidRDefault="00AC25BD" w:rsidP="00AC25BD">
      <w:pPr>
        <w:spacing w:after="33" w:line="259" w:lineRule="auto"/>
        <w:ind w:left="4678" w:right="0" w:firstLine="0"/>
        <w:jc w:val="left"/>
      </w:pPr>
      <w:r>
        <w:t xml:space="preserve"> </w:t>
      </w:r>
    </w:p>
    <w:p w:rsidR="00AC25BD" w:rsidRDefault="00AC25BD" w:rsidP="00AC25BD">
      <w:pPr>
        <w:ind w:left="4469" w:right="85"/>
      </w:pPr>
      <w:r>
        <w:t>§ 10</w:t>
      </w:r>
    </w:p>
    <w:p w:rsidR="00416226" w:rsidRPr="00FC6183" w:rsidRDefault="00416226" w:rsidP="00416226">
      <w:pPr>
        <w:numPr>
          <w:ilvl w:val="0"/>
          <w:numId w:val="13"/>
        </w:numPr>
        <w:spacing w:after="9" w:line="268" w:lineRule="auto"/>
        <w:ind w:right="89" w:hanging="283"/>
        <w:rPr>
          <w:color w:val="auto"/>
        </w:rPr>
      </w:pPr>
      <w:r w:rsidRPr="00FC6183">
        <w:rPr>
          <w:color w:val="auto"/>
        </w:rPr>
        <w:t>Poza przypadkami określonymi w powszechnie obowiązujących przepisach prawa, Zamawiający ma prawo wypowiedzieć Umowę ze skutkiem natychmiasto</w:t>
      </w:r>
      <w:r w:rsidR="00BC3A3F" w:rsidRPr="00FC6183">
        <w:rPr>
          <w:color w:val="auto"/>
        </w:rPr>
        <w:t>wym</w:t>
      </w:r>
      <w:r w:rsidR="00FC6183" w:rsidRPr="00FC6183">
        <w:rPr>
          <w:color w:val="auto"/>
        </w:rPr>
        <w:t>:</w:t>
      </w:r>
      <w:r w:rsidR="00BC3A3F" w:rsidRPr="00FC6183">
        <w:rPr>
          <w:color w:val="auto"/>
        </w:rPr>
        <w:t xml:space="preserve"> </w:t>
      </w:r>
    </w:p>
    <w:p w:rsidR="00416226" w:rsidRPr="00FC6183" w:rsidRDefault="00416226" w:rsidP="00416226">
      <w:pPr>
        <w:numPr>
          <w:ilvl w:val="1"/>
          <w:numId w:val="13"/>
        </w:numPr>
        <w:spacing w:after="147" w:line="268" w:lineRule="auto"/>
        <w:ind w:right="89" w:hanging="283"/>
        <w:rPr>
          <w:color w:val="auto"/>
        </w:rPr>
      </w:pPr>
      <w:r w:rsidRPr="00FC6183">
        <w:rPr>
          <w:color w:val="auto"/>
        </w:rPr>
        <w:t xml:space="preserve">w przypadku wejścia w życie powszechnie obowiązujących przepisów prawa, </w:t>
      </w:r>
      <w:r w:rsidR="008029A3" w:rsidRPr="00FC6183">
        <w:rPr>
          <w:color w:val="auto"/>
        </w:rPr>
        <w:br/>
      </w:r>
      <w:r w:rsidRPr="00FC6183">
        <w:rPr>
          <w:color w:val="auto"/>
        </w:rPr>
        <w:t xml:space="preserve">w następstwie których Wykonawca utraci prawo do świadczenia usług objętych Umową lub w następstwie których Zamawiający będzie zobowiązany do zmiany warunków świadczenia usług objętych Umową, </w:t>
      </w:r>
    </w:p>
    <w:p w:rsidR="00416226" w:rsidRPr="00FC6183" w:rsidRDefault="00416226" w:rsidP="00416226">
      <w:pPr>
        <w:numPr>
          <w:ilvl w:val="0"/>
          <w:numId w:val="22"/>
        </w:numPr>
        <w:ind w:right="85" w:hanging="281"/>
        <w:rPr>
          <w:color w:val="auto"/>
        </w:rPr>
      </w:pPr>
      <w:r w:rsidRPr="00FC6183">
        <w:rPr>
          <w:color w:val="auto"/>
        </w:rPr>
        <w:t xml:space="preserve">w razie wystąpienia okoliczności powodujących, że wykonanie Umowy nie leży w interesie publicznym, czego nie można było przewidzieć w chwili zawierania umowy. Odstąpienie w tym przypadku może nastąpić w terminie 30 dni od dnia powzięcia wiadomości o tych okolicznościach,  </w:t>
      </w:r>
    </w:p>
    <w:p w:rsidR="00416226" w:rsidRPr="00FC6183" w:rsidRDefault="00416226" w:rsidP="00416226">
      <w:pPr>
        <w:numPr>
          <w:ilvl w:val="0"/>
          <w:numId w:val="22"/>
        </w:numPr>
        <w:ind w:right="85" w:hanging="281"/>
        <w:rPr>
          <w:color w:val="auto"/>
        </w:rPr>
      </w:pPr>
      <w:r w:rsidRPr="00FC6183">
        <w:rPr>
          <w:color w:val="auto"/>
        </w:rPr>
        <w:t xml:space="preserve">gdy Wykonawca nie realizuje usługi zgodnie z ustalonym harmonogramem bez uzasadnionych przyczyn oraz nie kontynuuje ich pomimo wezwania przez Zamawiającego złożonego na piśmie, </w:t>
      </w:r>
    </w:p>
    <w:p w:rsidR="00416226" w:rsidRPr="00FC6183" w:rsidRDefault="00416226" w:rsidP="00416226">
      <w:pPr>
        <w:numPr>
          <w:ilvl w:val="0"/>
          <w:numId w:val="22"/>
        </w:numPr>
        <w:ind w:right="85" w:hanging="281"/>
        <w:rPr>
          <w:color w:val="auto"/>
        </w:rPr>
      </w:pPr>
      <w:r w:rsidRPr="00FC6183">
        <w:rPr>
          <w:color w:val="auto"/>
        </w:rPr>
        <w:t xml:space="preserve">gdy Wykonawca nie respektuje uzasadnionych uwag przedstawiciela Zamawiającego, </w:t>
      </w:r>
    </w:p>
    <w:p w:rsidR="00416226" w:rsidRPr="00FC6183" w:rsidRDefault="00416226" w:rsidP="00416226">
      <w:pPr>
        <w:numPr>
          <w:ilvl w:val="0"/>
          <w:numId w:val="22"/>
        </w:numPr>
        <w:ind w:right="85" w:hanging="281"/>
        <w:rPr>
          <w:color w:val="auto"/>
        </w:rPr>
      </w:pPr>
      <w:r w:rsidRPr="00FC6183">
        <w:rPr>
          <w:color w:val="auto"/>
        </w:rPr>
        <w:t>gdy Wykonawca nie wdrożył lub nie stosuje Standardów Ochrony Małoletnich.</w:t>
      </w:r>
    </w:p>
    <w:p w:rsidR="00416226" w:rsidRPr="00FC6183" w:rsidRDefault="00416226" w:rsidP="00416226">
      <w:pPr>
        <w:numPr>
          <w:ilvl w:val="0"/>
          <w:numId w:val="22"/>
        </w:numPr>
        <w:spacing w:after="147" w:line="268" w:lineRule="auto"/>
        <w:ind w:right="89" w:hanging="283"/>
        <w:rPr>
          <w:color w:val="auto"/>
        </w:rPr>
      </w:pPr>
      <w:r w:rsidRPr="00FC6183">
        <w:rPr>
          <w:color w:val="auto"/>
        </w:rPr>
        <w:t xml:space="preserve">z przyczyn leżących po stronie Wykonawcy w przypadkach nienależytego wykonania umowy przez Wykonawcę, w szczególności w przypadku, gdy: </w:t>
      </w:r>
    </w:p>
    <w:p w:rsidR="00416226" w:rsidRPr="00FC6183" w:rsidRDefault="00416226" w:rsidP="008029A3">
      <w:pPr>
        <w:pStyle w:val="Akapitzlist"/>
        <w:spacing w:after="147" w:line="268" w:lineRule="auto"/>
        <w:ind w:left="1210" w:right="89" w:hanging="359"/>
        <w:jc w:val="both"/>
        <w:rPr>
          <w:rFonts w:ascii="Times New Roman" w:hAnsi="Times New Roman"/>
          <w:sz w:val="22"/>
          <w:szCs w:val="22"/>
        </w:rPr>
      </w:pPr>
      <w:r w:rsidRPr="00FC6183">
        <w:rPr>
          <w:rFonts w:ascii="Times New Roman" w:hAnsi="Times New Roman"/>
          <w:sz w:val="22"/>
          <w:szCs w:val="22"/>
        </w:rPr>
        <w:t xml:space="preserve">a) Wykonawca na danym kursie wykonał przewóz z opóźnieniem przekraczającym 60 minut, </w:t>
      </w:r>
    </w:p>
    <w:p w:rsidR="00416226" w:rsidRPr="00FC6183" w:rsidRDefault="00416226" w:rsidP="008029A3">
      <w:pPr>
        <w:pStyle w:val="Akapitzlist"/>
        <w:spacing w:after="147" w:line="268" w:lineRule="auto"/>
        <w:ind w:left="1210" w:right="89" w:hanging="359"/>
        <w:jc w:val="both"/>
        <w:rPr>
          <w:rFonts w:ascii="Times New Roman" w:hAnsi="Times New Roman"/>
          <w:sz w:val="22"/>
          <w:szCs w:val="22"/>
        </w:rPr>
      </w:pPr>
      <w:r w:rsidRPr="00FC6183">
        <w:rPr>
          <w:rFonts w:ascii="Times New Roman" w:hAnsi="Times New Roman"/>
          <w:sz w:val="22"/>
          <w:szCs w:val="22"/>
        </w:rPr>
        <w:t xml:space="preserve">b) Wykonawca nie podstawił pojazdu zastępczego bądź postawił pojazd zastępczy w czasie przekraczającym czas określony w § 2 ust. 4 pkt 6 Umowy, </w:t>
      </w:r>
    </w:p>
    <w:p w:rsidR="00416226" w:rsidRPr="00FC6183" w:rsidRDefault="00416226" w:rsidP="008029A3">
      <w:pPr>
        <w:pStyle w:val="Akapitzlist"/>
        <w:spacing w:after="147" w:line="268" w:lineRule="auto"/>
        <w:ind w:left="1210" w:right="89" w:hanging="359"/>
        <w:jc w:val="both"/>
        <w:rPr>
          <w:rFonts w:ascii="Times New Roman" w:hAnsi="Times New Roman"/>
          <w:sz w:val="22"/>
          <w:szCs w:val="22"/>
        </w:rPr>
      </w:pPr>
      <w:r w:rsidRPr="00FC6183">
        <w:rPr>
          <w:rFonts w:ascii="Times New Roman" w:hAnsi="Times New Roman"/>
          <w:sz w:val="22"/>
          <w:szCs w:val="22"/>
        </w:rPr>
        <w:t xml:space="preserve">c) Wykonawca nie zapewnił opiekuna na danym kursie, </w:t>
      </w:r>
    </w:p>
    <w:p w:rsidR="00416226" w:rsidRPr="00FC6183" w:rsidRDefault="00416226" w:rsidP="008029A3">
      <w:pPr>
        <w:pStyle w:val="Akapitzlist"/>
        <w:spacing w:after="147" w:line="268" w:lineRule="auto"/>
        <w:ind w:left="1210" w:right="89" w:hanging="359"/>
        <w:jc w:val="both"/>
        <w:rPr>
          <w:rFonts w:ascii="Times New Roman" w:hAnsi="Times New Roman"/>
          <w:sz w:val="22"/>
          <w:szCs w:val="22"/>
        </w:rPr>
      </w:pPr>
      <w:r w:rsidRPr="00FC6183">
        <w:rPr>
          <w:rFonts w:ascii="Times New Roman" w:hAnsi="Times New Roman"/>
          <w:sz w:val="22"/>
          <w:szCs w:val="22"/>
        </w:rPr>
        <w:t xml:space="preserve">d) Wykonawca w danym dniu nie wykonał przewozów na danym kursie, </w:t>
      </w:r>
    </w:p>
    <w:p w:rsidR="00416226" w:rsidRPr="00FC6183" w:rsidRDefault="00416226" w:rsidP="008029A3">
      <w:pPr>
        <w:pStyle w:val="Akapitzlist"/>
        <w:spacing w:after="147" w:line="268" w:lineRule="auto"/>
        <w:ind w:left="1210" w:right="89" w:hanging="359"/>
        <w:jc w:val="both"/>
        <w:rPr>
          <w:rFonts w:ascii="Times New Roman" w:hAnsi="Times New Roman"/>
          <w:sz w:val="22"/>
          <w:szCs w:val="22"/>
        </w:rPr>
      </w:pPr>
      <w:r w:rsidRPr="00FC6183">
        <w:rPr>
          <w:rFonts w:ascii="Times New Roman" w:hAnsi="Times New Roman"/>
          <w:sz w:val="22"/>
          <w:szCs w:val="22"/>
        </w:rPr>
        <w:t xml:space="preserve">e) Wykonawca użył do przewozów pojazdów niezgodnych z wymaganiami niniejszej umowy,  w szczególności: </w:t>
      </w:r>
    </w:p>
    <w:tbl>
      <w:tblPr>
        <w:tblW w:w="8399" w:type="dxa"/>
        <w:tblInd w:w="708" w:type="dxa"/>
        <w:tblCellMar>
          <w:left w:w="0" w:type="dxa"/>
          <w:right w:w="0" w:type="dxa"/>
        </w:tblCellMar>
        <w:tblLook w:val="04A0"/>
      </w:tblPr>
      <w:tblGrid>
        <w:gridCol w:w="425"/>
        <w:gridCol w:w="7974"/>
      </w:tblGrid>
      <w:tr w:rsidR="00416226" w:rsidRPr="00FC6183" w:rsidTr="00B46DBC">
        <w:trPr>
          <w:trHeight w:val="343"/>
        </w:trPr>
        <w:tc>
          <w:tcPr>
            <w:tcW w:w="425" w:type="dxa"/>
            <w:tcBorders>
              <w:top w:val="nil"/>
              <w:left w:val="nil"/>
              <w:bottom w:val="nil"/>
              <w:right w:val="nil"/>
            </w:tcBorders>
            <w:shd w:val="clear" w:color="auto" w:fill="auto"/>
          </w:tcPr>
          <w:p w:rsidR="00416226" w:rsidRPr="00FC6183" w:rsidRDefault="00416226" w:rsidP="00B46DBC">
            <w:pPr>
              <w:spacing w:after="0" w:line="259" w:lineRule="auto"/>
              <w:ind w:left="0" w:right="0" w:firstLine="0"/>
              <w:jc w:val="left"/>
              <w:rPr>
                <w:color w:val="auto"/>
              </w:rPr>
            </w:pPr>
            <w:r w:rsidRPr="00FC6183">
              <w:rPr>
                <w:rFonts w:eastAsia="Segoe UI Symbol"/>
                <w:color w:val="auto"/>
              </w:rPr>
              <w:t>−</w:t>
            </w:r>
            <w:r w:rsidRPr="00FC6183">
              <w:rPr>
                <w:rFonts w:eastAsia="Arial"/>
                <w:color w:val="auto"/>
              </w:rPr>
              <w:t xml:space="preserve"> </w:t>
            </w:r>
          </w:p>
        </w:tc>
        <w:tc>
          <w:tcPr>
            <w:tcW w:w="7975" w:type="dxa"/>
            <w:tcBorders>
              <w:top w:val="nil"/>
              <w:left w:val="nil"/>
              <w:bottom w:val="nil"/>
              <w:right w:val="nil"/>
            </w:tcBorders>
            <w:shd w:val="clear" w:color="auto" w:fill="auto"/>
          </w:tcPr>
          <w:p w:rsidR="00416226" w:rsidRPr="00FC6183" w:rsidRDefault="00416226" w:rsidP="00B46DBC">
            <w:pPr>
              <w:spacing w:after="0" w:line="259" w:lineRule="auto"/>
              <w:ind w:left="0" w:right="0" w:firstLine="0"/>
              <w:jc w:val="left"/>
              <w:rPr>
                <w:color w:val="auto"/>
              </w:rPr>
            </w:pPr>
            <w:r w:rsidRPr="00FC6183">
              <w:rPr>
                <w:color w:val="auto"/>
              </w:rPr>
              <w:t xml:space="preserve">niesprawnych technicznie, </w:t>
            </w:r>
          </w:p>
        </w:tc>
      </w:tr>
      <w:tr w:rsidR="00416226" w:rsidRPr="00FC6183" w:rsidTr="00B46DBC">
        <w:trPr>
          <w:trHeight w:val="461"/>
        </w:trPr>
        <w:tc>
          <w:tcPr>
            <w:tcW w:w="425" w:type="dxa"/>
            <w:tcBorders>
              <w:top w:val="nil"/>
              <w:left w:val="nil"/>
              <w:bottom w:val="nil"/>
              <w:right w:val="nil"/>
            </w:tcBorders>
            <w:shd w:val="clear" w:color="auto" w:fill="auto"/>
            <w:vAlign w:val="center"/>
          </w:tcPr>
          <w:p w:rsidR="00416226" w:rsidRPr="00FC6183" w:rsidRDefault="00416226" w:rsidP="00B46DBC">
            <w:pPr>
              <w:spacing w:after="0" w:line="259" w:lineRule="auto"/>
              <w:ind w:left="0" w:right="0" w:firstLine="0"/>
              <w:jc w:val="left"/>
              <w:rPr>
                <w:color w:val="auto"/>
              </w:rPr>
            </w:pPr>
            <w:r w:rsidRPr="00FC6183">
              <w:rPr>
                <w:rFonts w:eastAsia="Segoe UI Symbol"/>
                <w:color w:val="auto"/>
              </w:rPr>
              <w:t>−</w:t>
            </w:r>
            <w:r w:rsidRPr="00FC6183">
              <w:rPr>
                <w:rFonts w:eastAsia="Arial"/>
                <w:color w:val="auto"/>
              </w:rPr>
              <w:t xml:space="preserve"> </w:t>
            </w:r>
          </w:p>
        </w:tc>
        <w:tc>
          <w:tcPr>
            <w:tcW w:w="7975" w:type="dxa"/>
            <w:tcBorders>
              <w:top w:val="nil"/>
              <w:left w:val="nil"/>
              <w:bottom w:val="nil"/>
              <w:right w:val="nil"/>
            </w:tcBorders>
            <w:shd w:val="clear" w:color="auto" w:fill="auto"/>
            <w:vAlign w:val="center"/>
          </w:tcPr>
          <w:p w:rsidR="00416226" w:rsidRPr="00FC6183" w:rsidRDefault="00416226" w:rsidP="00B46DBC">
            <w:pPr>
              <w:spacing w:after="0" w:line="259" w:lineRule="auto"/>
              <w:ind w:left="0" w:right="0" w:firstLine="0"/>
              <w:jc w:val="left"/>
              <w:rPr>
                <w:color w:val="auto"/>
              </w:rPr>
            </w:pPr>
            <w:r w:rsidRPr="00FC6183">
              <w:rPr>
                <w:color w:val="auto"/>
              </w:rPr>
              <w:t xml:space="preserve">niespełniających wymagań określonych przepisami prawa, </w:t>
            </w:r>
          </w:p>
        </w:tc>
      </w:tr>
      <w:tr w:rsidR="00416226" w:rsidRPr="00FC6183" w:rsidTr="00B46DBC">
        <w:trPr>
          <w:trHeight w:val="461"/>
        </w:trPr>
        <w:tc>
          <w:tcPr>
            <w:tcW w:w="425" w:type="dxa"/>
            <w:tcBorders>
              <w:top w:val="nil"/>
              <w:left w:val="nil"/>
              <w:bottom w:val="nil"/>
              <w:right w:val="nil"/>
            </w:tcBorders>
            <w:shd w:val="clear" w:color="auto" w:fill="auto"/>
            <w:vAlign w:val="center"/>
          </w:tcPr>
          <w:p w:rsidR="00416226" w:rsidRPr="00FC6183" w:rsidRDefault="00416226" w:rsidP="00B46DBC">
            <w:pPr>
              <w:spacing w:after="0" w:line="259" w:lineRule="auto"/>
              <w:ind w:left="0" w:right="0" w:firstLine="0"/>
              <w:jc w:val="left"/>
              <w:rPr>
                <w:color w:val="auto"/>
              </w:rPr>
            </w:pPr>
            <w:r w:rsidRPr="00FC6183">
              <w:rPr>
                <w:rFonts w:eastAsia="Segoe UI Symbol"/>
                <w:color w:val="auto"/>
              </w:rPr>
              <w:t>−</w:t>
            </w:r>
            <w:r w:rsidRPr="00FC6183">
              <w:rPr>
                <w:rFonts w:eastAsia="Arial"/>
                <w:color w:val="auto"/>
              </w:rPr>
              <w:t xml:space="preserve"> </w:t>
            </w:r>
          </w:p>
        </w:tc>
        <w:tc>
          <w:tcPr>
            <w:tcW w:w="7975" w:type="dxa"/>
            <w:tcBorders>
              <w:top w:val="nil"/>
              <w:left w:val="nil"/>
              <w:bottom w:val="nil"/>
              <w:right w:val="nil"/>
            </w:tcBorders>
            <w:shd w:val="clear" w:color="auto" w:fill="auto"/>
            <w:vAlign w:val="center"/>
          </w:tcPr>
          <w:p w:rsidR="00416226" w:rsidRPr="00FC6183" w:rsidRDefault="00416226" w:rsidP="00B46DBC">
            <w:pPr>
              <w:spacing w:after="0" w:line="259" w:lineRule="auto"/>
              <w:ind w:left="0" w:right="0" w:firstLine="0"/>
              <w:jc w:val="left"/>
              <w:rPr>
                <w:color w:val="auto"/>
              </w:rPr>
            </w:pPr>
            <w:r w:rsidRPr="00FC6183">
              <w:rPr>
                <w:color w:val="auto"/>
              </w:rPr>
              <w:t xml:space="preserve">mniejszej liczbie miejsc siedzących niż wymagana przez Zamawiającego, </w:t>
            </w:r>
          </w:p>
        </w:tc>
      </w:tr>
      <w:tr w:rsidR="00416226" w:rsidRPr="00FC6183" w:rsidTr="00B46DBC">
        <w:trPr>
          <w:trHeight w:val="771"/>
        </w:trPr>
        <w:tc>
          <w:tcPr>
            <w:tcW w:w="425" w:type="dxa"/>
            <w:tcBorders>
              <w:top w:val="nil"/>
              <w:left w:val="nil"/>
              <w:bottom w:val="nil"/>
              <w:right w:val="nil"/>
            </w:tcBorders>
            <w:shd w:val="clear" w:color="auto" w:fill="auto"/>
          </w:tcPr>
          <w:p w:rsidR="00416226" w:rsidRPr="00FC6183" w:rsidRDefault="00416226" w:rsidP="00B46DBC">
            <w:pPr>
              <w:spacing w:after="0" w:line="259" w:lineRule="auto"/>
              <w:ind w:left="0" w:right="0" w:firstLine="0"/>
              <w:jc w:val="left"/>
              <w:rPr>
                <w:color w:val="auto"/>
              </w:rPr>
            </w:pPr>
            <w:r w:rsidRPr="00FC6183">
              <w:rPr>
                <w:rFonts w:eastAsia="Segoe UI Symbol"/>
                <w:color w:val="auto"/>
              </w:rPr>
              <w:t>−</w:t>
            </w:r>
            <w:r w:rsidRPr="00FC6183">
              <w:rPr>
                <w:rFonts w:eastAsia="Arial"/>
                <w:color w:val="auto"/>
              </w:rPr>
              <w:t xml:space="preserve"> </w:t>
            </w:r>
          </w:p>
        </w:tc>
        <w:tc>
          <w:tcPr>
            <w:tcW w:w="7975" w:type="dxa"/>
            <w:tcBorders>
              <w:top w:val="nil"/>
              <w:left w:val="nil"/>
              <w:bottom w:val="nil"/>
              <w:right w:val="nil"/>
            </w:tcBorders>
            <w:shd w:val="clear" w:color="auto" w:fill="auto"/>
            <w:vAlign w:val="center"/>
          </w:tcPr>
          <w:p w:rsidR="00416226" w:rsidRPr="00FC6183" w:rsidRDefault="00416226" w:rsidP="00B46DBC">
            <w:pPr>
              <w:spacing w:after="0" w:line="259" w:lineRule="auto"/>
              <w:ind w:left="0" w:right="0" w:firstLine="0"/>
              <w:rPr>
                <w:color w:val="auto"/>
              </w:rPr>
            </w:pPr>
            <w:r w:rsidRPr="00FC6183">
              <w:rPr>
                <w:color w:val="auto"/>
              </w:rPr>
              <w:t xml:space="preserve">nieposiadających sprawnego i uruchomionego ogrzewania w okresie niskich temperatur, jeśli temperatura wewnątrz pojazdów nie spełnia wymagań Zamawiającego, </w:t>
            </w:r>
          </w:p>
        </w:tc>
      </w:tr>
      <w:tr w:rsidR="00416226" w:rsidRPr="00FC6183" w:rsidTr="00B46DBC">
        <w:trPr>
          <w:trHeight w:val="343"/>
        </w:trPr>
        <w:tc>
          <w:tcPr>
            <w:tcW w:w="425" w:type="dxa"/>
            <w:tcBorders>
              <w:top w:val="nil"/>
              <w:left w:val="nil"/>
              <w:bottom w:val="nil"/>
              <w:right w:val="nil"/>
            </w:tcBorders>
            <w:shd w:val="clear" w:color="auto" w:fill="auto"/>
            <w:vAlign w:val="bottom"/>
          </w:tcPr>
          <w:p w:rsidR="00416226" w:rsidRPr="00FC6183" w:rsidRDefault="00416226" w:rsidP="00B46DBC">
            <w:pPr>
              <w:spacing w:after="0" w:line="259" w:lineRule="auto"/>
              <w:ind w:left="0" w:right="0" w:firstLine="0"/>
              <w:jc w:val="left"/>
              <w:rPr>
                <w:color w:val="auto"/>
              </w:rPr>
            </w:pPr>
            <w:r w:rsidRPr="00FC6183">
              <w:rPr>
                <w:rFonts w:eastAsia="Segoe UI Symbol"/>
                <w:color w:val="auto"/>
              </w:rPr>
              <w:lastRenderedPageBreak/>
              <w:t>−</w:t>
            </w:r>
            <w:r w:rsidRPr="00FC6183">
              <w:rPr>
                <w:rFonts w:eastAsia="Arial"/>
                <w:color w:val="auto"/>
              </w:rPr>
              <w:t xml:space="preserve"> </w:t>
            </w:r>
          </w:p>
        </w:tc>
        <w:tc>
          <w:tcPr>
            <w:tcW w:w="7975" w:type="dxa"/>
            <w:tcBorders>
              <w:top w:val="nil"/>
              <w:left w:val="nil"/>
              <w:bottom w:val="nil"/>
              <w:right w:val="nil"/>
            </w:tcBorders>
            <w:shd w:val="clear" w:color="auto" w:fill="auto"/>
            <w:vAlign w:val="bottom"/>
          </w:tcPr>
          <w:p w:rsidR="00416226" w:rsidRPr="00FC6183" w:rsidRDefault="00416226" w:rsidP="00B46DBC">
            <w:pPr>
              <w:spacing w:after="0" w:line="259" w:lineRule="auto"/>
              <w:ind w:left="0" w:right="0" w:firstLine="0"/>
              <w:jc w:val="left"/>
              <w:rPr>
                <w:color w:val="auto"/>
              </w:rPr>
            </w:pPr>
            <w:r w:rsidRPr="00FC6183">
              <w:rPr>
                <w:color w:val="auto"/>
              </w:rPr>
              <w:t xml:space="preserve">z emisją spalin wyższą niż wskazana w ofercie Wykonawcy, </w:t>
            </w:r>
          </w:p>
        </w:tc>
      </w:tr>
    </w:tbl>
    <w:p w:rsidR="00416226" w:rsidRPr="00FC6183" w:rsidRDefault="00416226" w:rsidP="00416226">
      <w:pPr>
        <w:numPr>
          <w:ilvl w:val="0"/>
          <w:numId w:val="22"/>
        </w:numPr>
        <w:spacing w:after="9" w:line="268" w:lineRule="auto"/>
        <w:ind w:right="89" w:hanging="283"/>
        <w:rPr>
          <w:color w:val="auto"/>
        </w:rPr>
      </w:pPr>
      <w:r w:rsidRPr="00FC6183">
        <w:rPr>
          <w:color w:val="auto"/>
        </w:rPr>
        <w:t xml:space="preserve">w razie okoliczności powodujących, że wykonanie Umowy nie leży w interesie publicznym, czego nie można było przewidzieć w chwili zawierania Umowy, </w:t>
      </w:r>
    </w:p>
    <w:p w:rsidR="00416226" w:rsidRPr="00FC6183" w:rsidRDefault="00416226" w:rsidP="00416226">
      <w:pPr>
        <w:numPr>
          <w:ilvl w:val="0"/>
          <w:numId w:val="22"/>
        </w:numPr>
        <w:spacing w:after="9" w:line="268" w:lineRule="auto"/>
        <w:ind w:right="89" w:hanging="283"/>
        <w:rPr>
          <w:color w:val="auto"/>
        </w:rPr>
      </w:pPr>
      <w:r w:rsidRPr="00FC6183">
        <w:rPr>
          <w:color w:val="auto"/>
        </w:rPr>
        <w:t xml:space="preserve">jeżeli zostanie ogłoszona upadłość Wykonawcy, </w:t>
      </w:r>
    </w:p>
    <w:p w:rsidR="00416226" w:rsidRPr="00FC6183" w:rsidRDefault="00416226" w:rsidP="00416226">
      <w:pPr>
        <w:numPr>
          <w:ilvl w:val="0"/>
          <w:numId w:val="22"/>
        </w:numPr>
        <w:spacing w:after="9" w:line="268" w:lineRule="auto"/>
        <w:ind w:right="89" w:hanging="283"/>
        <w:rPr>
          <w:color w:val="auto"/>
        </w:rPr>
      </w:pPr>
      <w:r w:rsidRPr="00FC6183">
        <w:rPr>
          <w:color w:val="auto"/>
        </w:rPr>
        <w:t xml:space="preserve">jeżeli zostanie wydany nakaz zajęcia majątku Wykonawcy, </w:t>
      </w:r>
    </w:p>
    <w:p w:rsidR="00FC6183" w:rsidRPr="00FC6183" w:rsidRDefault="00416226" w:rsidP="00FC6183">
      <w:pPr>
        <w:numPr>
          <w:ilvl w:val="0"/>
          <w:numId w:val="22"/>
        </w:numPr>
        <w:spacing w:after="9" w:line="268" w:lineRule="auto"/>
        <w:ind w:right="89" w:hanging="283"/>
        <w:rPr>
          <w:color w:val="auto"/>
        </w:rPr>
      </w:pPr>
      <w:r w:rsidRPr="00FC6183">
        <w:rPr>
          <w:color w:val="auto"/>
        </w:rPr>
        <w:t xml:space="preserve">czynności objęte Umową wykonuje bez zgody Zamawiającego podmiot inny niż Wykonawca, </w:t>
      </w:r>
    </w:p>
    <w:p w:rsidR="00416226" w:rsidRPr="00FC6183" w:rsidRDefault="00416226" w:rsidP="00FC6183">
      <w:pPr>
        <w:numPr>
          <w:ilvl w:val="0"/>
          <w:numId w:val="22"/>
        </w:numPr>
        <w:spacing w:after="9" w:line="268" w:lineRule="auto"/>
        <w:ind w:right="89" w:hanging="283"/>
        <w:rPr>
          <w:color w:val="auto"/>
        </w:rPr>
      </w:pPr>
      <w:r w:rsidRPr="00FC6183">
        <w:rPr>
          <w:color w:val="auto"/>
        </w:rPr>
        <w:t xml:space="preserve">Wykonawca przetwarza dane osobowe niezgodnie z </w:t>
      </w:r>
      <w:r w:rsidR="00BC3A3F" w:rsidRPr="00FC6183">
        <w:rPr>
          <w:color w:val="auto"/>
        </w:rPr>
        <w:t>Umową</w:t>
      </w:r>
      <w:r w:rsidRPr="00FC6183">
        <w:rPr>
          <w:color w:val="auto"/>
        </w:rPr>
        <w:t xml:space="preserve">, </w:t>
      </w:r>
    </w:p>
    <w:p w:rsidR="00416226" w:rsidRPr="00FC6183" w:rsidRDefault="00416226" w:rsidP="00416226">
      <w:pPr>
        <w:numPr>
          <w:ilvl w:val="0"/>
          <w:numId w:val="13"/>
        </w:numPr>
        <w:spacing w:after="0" w:line="268" w:lineRule="auto"/>
        <w:ind w:right="89" w:hanging="283"/>
        <w:rPr>
          <w:color w:val="auto"/>
        </w:rPr>
      </w:pPr>
      <w:r w:rsidRPr="00FC6183">
        <w:rPr>
          <w:color w:val="auto"/>
        </w:rPr>
        <w:t xml:space="preserve">Wypowiedzenie Umowy następuje w formie pisemnej pod rygorem nieważności i musi zawierać uzasadnienie. Oświadczenie o odstąpieniu składa się w terminie 30 dni od daty powzięcia informacji o przyczynie stanowiącej podstawę odstąpienia. </w:t>
      </w:r>
    </w:p>
    <w:p w:rsidR="00AC25BD" w:rsidRPr="00FC6183" w:rsidRDefault="00AC25BD" w:rsidP="00416226">
      <w:pPr>
        <w:numPr>
          <w:ilvl w:val="0"/>
          <w:numId w:val="13"/>
        </w:numPr>
        <w:spacing w:after="0"/>
        <w:ind w:right="85" w:hanging="283"/>
        <w:rPr>
          <w:color w:val="auto"/>
        </w:rPr>
      </w:pPr>
      <w:r w:rsidRPr="00FC6183">
        <w:rPr>
          <w:color w:val="auto"/>
        </w:rPr>
        <w:t xml:space="preserve">W przypadku powtarzających się w okresie pięciu kolejno następujących po sobie dni opóźnień               w wykonywaniu dowozów/odwozów uczniów z winy Wykonawcy Zamawiający zastrzega sobie prawo do odstąpienia od umowy z zachowaniem prawa do naliczenia kary umownej o której mowa w § 8 ust. 2 pkt 2 niniejszej umowy. </w:t>
      </w:r>
    </w:p>
    <w:p w:rsidR="00AC25BD" w:rsidRPr="00FC6183" w:rsidRDefault="00AC25BD" w:rsidP="00AC25BD">
      <w:pPr>
        <w:numPr>
          <w:ilvl w:val="0"/>
          <w:numId w:val="13"/>
        </w:numPr>
        <w:ind w:right="85" w:hanging="283"/>
        <w:rPr>
          <w:color w:val="auto"/>
        </w:rPr>
      </w:pPr>
      <w:r w:rsidRPr="00FC6183">
        <w:rPr>
          <w:color w:val="auto"/>
        </w:rPr>
        <w:t xml:space="preserve">Odstąpienie od umowy w przypadkach, o których mowa w ust. 1 pkt 2 i 3  winno nastąpić  </w:t>
      </w:r>
      <w:r w:rsidR="00BB5761" w:rsidRPr="00FC6183">
        <w:rPr>
          <w:color w:val="auto"/>
        </w:rPr>
        <w:br/>
      </w:r>
      <w:r w:rsidRPr="00FC6183">
        <w:rPr>
          <w:color w:val="auto"/>
        </w:rPr>
        <w:t xml:space="preserve">w terminie 14 dni od dnia powzięcia wiadomości o zaistnieniu tych przypadków. </w:t>
      </w:r>
    </w:p>
    <w:p w:rsidR="00AC25BD" w:rsidRPr="00FC6183" w:rsidRDefault="00AC25BD" w:rsidP="00AC25BD">
      <w:pPr>
        <w:numPr>
          <w:ilvl w:val="0"/>
          <w:numId w:val="13"/>
        </w:numPr>
        <w:ind w:right="85" w:hanging="283"/>
        <w:rPr>
          <w:color w:val="auto"/>
        </w:rPr>
      </w:pPr>
      <w:r w:rsidRPr="00FC6183">
        <w:rPr>
          <w:color w:val="auto"/>
        </w:rPr>
        <w:t xml:space="preserve">Zamawiający może odstąpić od umowy również jeśli zajdą okoliczności, o których mowa w art. 456 ust.1 pkt 2 ustawy Pzp. </w:t>
      </w:r>
    </w:p>
    <w:p w:rsidR="00AC25BD" w:rsidRPr="00FC6183" w:rsidRDefault="00AC25BD" w:rsidP="00AC25BD">
      <w:pPr>
        <w:numPr>
          <w:ilvl w:val="0"/>
          <w:numId w:val="13"/>
        </w:numPr>
        <w:ind w:right="85" w:hanging="283"/>
        <w:rPr>
          <w:color w:val="auto"/>
        </w:rPr>
      </w:pPr>
      <w:r w:rsidRPr="00FC6183">
        <w:rPr>
          <w:color w:val="auto"/>
        </w:rPr>
        <w:t xml:space="preserve">Odstąpienie od umowy powinno nastąpić w formie pisemnej i powinno zawierać uzasadnienie. </w:t>
      </w:r>
    </w:p>
    <w:p w:rsidR="00AC25BD" w:rsidRPr="00FC6183" w:rsidRDefault="00AC25BD" w:rsidP="00AC25BD">
      <w:pPr>
        <w:spacing w:after="33" w:line="259" w:lineRule="auto"/>
        <w:ind w:left="92" w:right="0" w:firstLine="0"/>
        <w:jc w:val="center"/>
        <w:rPr>
          <w:color w:val="auto"/>
        </w:rPr>
      </w:pPr>
      <w:r w:rsidRPr="00FC6183">
        <w:rPr>
          <w:color w:val="auto"/>
        </w:rPr>
        <w:t xml:space="preserve"> </w:t>
      </w:r>
    </w:p>
    <w:p w:rsidR="00AC25BD" w:rsidRDefault="00AC25BD" w:rsidP="00AC25BD">
      <w:pPr>
        <w:spacing w:after="32" w:line="259" w:lineRule="auto"/>
        <w:ind w:left="1384" w:right="1331"/>
        <w:jc w:val="center"/>
      </w:pPr>
      <w:r>
        <w:t>§ 11</w:t>
      </w:r>
    </w:p>
    <w:p w:rsidR="00AC25BD" w:rsidRDefault="00AC25BD" w:rsidP="00AC25BD">
      <w:pPr>
        <w:numPr>
          <w:ilvl w:val="0"/>
          <w:numId w:val="14"/>
        </w:numPr>
        <w:ind w:right="85" w:hanging="283"/>
      </w:pPr>
      <w:r>
        <w:t xml:space="preserve">Do obowiązków Wykonawcy należy zapewnienie zatrudnienia na podstawie umowy o pracę osób wykonujących wskazane poniżej czynności w trakcie realizacji zamówienia: -kierowca autobusu. </w:t>
      </w:r>
    </w:p>
    <w:p w:rsidR="00AC25BD" w:rsidRDefault="00AC25BD" w:rsidP="00AC25BD">
      <w:pPr>
        <w:numPr>
          <w:ilvl w:val="0"/>
          <w:numId w:val="14"/>
        </w:numPr>
        <w:ind w:right="85" w:hanging="283"/>
      </w:pPr>
      <w:r>
        <w:t xml:space="preserve">Obowiązek określony w ust. 1 dotyczy także Podwykonawców. Wykonawca jest zobowiązany zawrzeć w każdej umowie o podwykonawstwo stosowne zapisy. </w:t>
      </w:r>
    </w:p>
    <w:p w:rsidR="00AC25BD" w:rsidRDefault="00AC25BD" w:rsidP="00AC25BD">
      <w:pPr>
        <w:numPr>
          <w:ilvl w:val="0"/>
          <w:numId w:val="14"/>
        </w:numPr>
        <w:ind w:right="85" w:hanging="283"/>
      </w:pPr>
      <w:r>
        <w:t xml:space="preserve">Wykonawca zobowiązany jest do dostarczenia Zamawiającemu najpóźniej w dniu przystąpienia do realizacji czynności, o jakich mowa w ust. 1, oświadczenia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t>
      </w:r>
    </w:p>
    <w:p w:rsidR="00AC25BD" w:rsidRDefault="00AC25BD" w:rsidP="00AC25BD">
      <w:pPr>
        <w:ind w:left="435" w:right="85"/>
      </w:pPr>
      <w:r>
        <w:t xml:space="preserve">wezwaniem czynności wykonują osoby zatrudnione na podstawie umowy o pracę wraz                          ze wskazaniem liczby tych osób, rodzaju umowy o pracę i wymiaru etatu oraz podpis osoby uprawnionej do złożenia oświadczenia w imieniu Wykonawcy lub podwykonawcy. </w:t>
      </w:r>
    </w:p>
    <w:p w:rsidR="00AC25BD" w:rsidRDefault="00AC25BD" w:rsidP="00AC25BD">
      <w:pPr>
        <w:numPr>
          <w:ilvl w:val="0"/>
          <w:numId w:val="14"/>
        </w:numPr>
        <w:ind w:right="85" w:hanging="283"/>
      </w:pPr>
      <w:r>
        <w:t xml:space="preserve">Zmiana osób biorących udział w realizacji zamówienia nie wymaga aneksu do umowy. </w:t>
      </w:r>
      <w:r w:rsidR="00BB5761">
        <w:br/>
      </w:r>
      <w:r>
        <w:t xml:space="preserve">W przypadku dokonania takiej zmiany Wykonawca przedstawi Zamawiającemu skorygowane oświadczenie. </w:t>
      </w:r>
    </w:p>
    <w:p w:rsidR="00AC25BD" w:rsidRDefault="00AC25BD" w:rsidP="00AC25BD">
      <w:pPr>
        <w:numPr>
          <w:ilvl w:val="0"/>
          <w:numId w:val="14"/>
        </w:numPr>
        <w:ind w:right="85" w:hanging="283"/>
      </w:pPr>
      <w: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rsidR="00AC25BD" w:rsidRDefault="00AC25BD" w:rsidP="00BB5761">
      <w:pPr>
        <w:numPr>
          <w:ilvl w:val="1"/>
          <w:numId w:val="14"/>
        </w:numPr>
        <w:ind w:right="0" w:hanging="283"/>
      </w:pPr>
      <w:r>
        <w:t xml:space="preserve">żądania oświadczeń i dokumentów w zakresie potwierdzenia spełniania ww. wymogów                        i dokonywania ich oceny, </w:t>
      </w:r>
    </w:p>
    <w:p w:rsidR="00AC25BD" w:rsidRDefault="00AC25BD" w:rsidP="00BB5761">
      <w:pPr>
        <w:numPr>
          <w:ilvl w:val="1"/>
          <w:numId w:val="14"/>
        </w:numPr>
        <w:ind w:right="0" w:hanging="283"/>
      </w:pPr>
      <w:r>
        <w:lastRenderedPageBreak/>
        <w:t xml:space="preserve">żądania wyjaśnień w przypadku wątpliwości w zakresie potwierdzenia spełniania ww. </w:t>
      </w:r>
    </w:p>
    <w:p w:rsidR="00AC25BD" w:rsidRDefault="00AC25BD" w:rsidP="00BB5761">
      <w:pPr>
        <w:ind w:left="718" w:right="0"/>
      </w:pPr>
      <w:r>
        <w:t xml:space="preserve">wymogów, </w:t>
      </w:r>
    </w:p>
    <w:p w:rsidR="00AC25BD" w:rsidRDefault="00AC25BD" w:rsidP="00AC25BD">
      <w:pPr>
        <w:numPr>
          <w:ilvl w:val="1"/>
          <w:numId w:val="14"/>
        </w:numPr>
        <w:ind w:right="85" w:hanging="283"/>
      </w:pPr>
      <w:r>
        <w:t xml:space="preserve">przeprowadzania kontroli na miejscu wykonywania świadczenia, </w:t>
      </w:r>
    </w:p>
    <w:p w:rsidR="00AC25BD" w:rsidRDefault="00AC25BD" w:rsidP="00AC25BD">
      <w:pPr>
        <w:numPr>
          <w:ilvl w:val="1"/>
          <w:numId w:val="14"/>
        </w:numPr>
        <w:ind w:right="85" w:hanging="283"/>
      </w:pPr>
      <w:r>
        <w:t xml:space="preserve">w przypadku uzasadnionych wątpliwości co do przestrzegania prawa pracy przez Wykonawcę lub Podwykonawcę, Zamawiający może zwrócić się o przeprowadzenie kontroli przez Państwową Inspekcję Pracy. </w:t>
      </w:r>
    </w:p>
    <w:p w:rsidR="00AC25BD" w:rsidRDefault="00AC25BD" w:rsidP="00AC25BD">
      <w:pPr>
        <w:numPr>
          <w:ilvl w:val="0"/>
          <w:numId w:val="14"/>
        </w:numPr>
        <w:ind w:right="85" w:hanging="283"/>
      </w:pPr>
      <w: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 </w:t>
      </w:r>
    </w:p>
    <w:p w:rsidR="00AC25BD" w:rsidRDefault="00AC25BD" w:rsidP="00AC25BD">
      <w:pPr>
        <w:numPr>
          <w:ilvl w:val="2"/>
          <w:numId w:val="15"/>
        </w:numPr>
        <w:ind w:right="85" w:hanging="360"/>
      </w:pPr>
      <w:r>
        <w:t xml:space="preserve">Oświadczenie zatrudnionego pracownika </w:t>
      </w:r>
    </w:p>
    <w:p w:rsidR="00AC25BD" w:rsidRDefault="00AC25BD" w:rsidP="00AC25BD">
      <w:pPr>
        <w:numPr>
          <w:ilvl w:val="2"/>
          <w:numId w:val="15"/>
        </w:numPr>
        <w:ind w:right="85" w:hanging="360"/>
      </w:pPr>
      <w:r>
        <w:t xml:space="preserve">Oświadczenie Wykonawcy lub podwykonawcy o zatrudnieniu pracownika                         na podstawie umowy o pracę, </w:t>
      </w:r>
    </w:p>
    <w:p w:rsidR="00AC25BD" w:rsidRDefault="00AC25BD" w:rsidP="00AC25BD">
      <w:pPr>
        <w:numPr>
          <w:ilvl w:val="2"/>
          <w:numId w:val="15"/>
        </w:numPr>
        <w:ind w:right="85" w:hanging="360"/>
      </w:pPr>
      <w:r>
        <w:t xml:space="preserve">Poświadczoną za zgodność z oryginałem kopii umowy o pracę zatrudnionego pracownika. </w:t>
      </w:r>
    </w:p>
    <w:p w:rsidR="00AC25BD" w:rsidRDefault="00AC25BD" w:rsidP="00AC25BD">
      <w:pPr>
        <w:numPr>
          <w:ilvl w:val="0"/>
          <w:numId w:val="14"/>
        </w:numPr>
        <w:ind w:right="85" w:hanging="283"/>
      </w:pPr>
      <w: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rsidR="00AC25BD" w:rsidRDefault="00AC25BD" w:rsidP="00AC25BD">
      <w:pPr>
        <w:spacing w:after="31" w:line="259" w:lineRule="auto"/>
        <w:ind w:left="142" w:right="0" w:firstLine="0"/>
        <w:jc w:val="left"/>
      </w:pPr>
      <w:r>
        <w:t xml:space="preserve"> </w:t>
      </w:r>
    </w:p>
    <w:p w:rsidR="00AC25BD" w:rsidRDefault="00AC25BD" w:rsidP="00AC25BD">
      <w:pPr>
        <w:spacing w:after="32" w:line="259" w:lineRule="auto"/>
        <w:ind w:left="1384" w:right="1331"/>
        <w:jc w:val="center"/>
      </w:pPr>
      <w:r>
        <w:t xml:space="preserve">§ 12 </w:t>
      </w:r>
    </w:p>
    <w:p w:rsidR="00AC25BD" w:rsidRDefault="00AC25BD" w:rsidP="00AC25BD">
      <w:pPr>
        <w:ind w:left="137" w:right="85"/>
      </w:pPr>
      <w:r>
        <w:t xml:space="preserve">Wykonawca podczas realizacji zadania zobowiązany jest zwrócić szczególną uwagę dotyczącą zapewnienia dostępności osobom ze szczególnymi potrzebami. W przypadku zgłoszenia takich potrzeb Wykonawca niezwłocznie zgłosi ten fakt Zamawiającemu i uzgodni   sposób sprostania potrzebom.  </w:t>
      </w:r>
    </w:p>
    <w:p w:rsidR="00AC25BD" w:rsidRDefault="00AC25BD" w:rsidP="00AC25BD">
      <w:pPr>
        <w:spacing w:after="33" w:line="259" w:lineRule="auto"/>
        <w:ind w:left="92" w:right="0" w:firstLine="0"/>
        <w:jc w:val="center"/>
      </w:pPr>
      <w:r>
        <w:t xml:space="preserve"> </w:t>
      </w:r>
    </w:p>
    <w:p w:rsidR="00AC25BD" w:rsidRDefault="00AC25BD" w:rsidP="00AC25BD">
      <w:pPr>
        <w:spacing w:after="32" w:line="259" w:lineRule="auto"/>
        <w:ind w:left="1384" w:right="1331"/>
        <w:jc w:val="center"/>
      </w:pPr>
      <w:r>
        <w:t>§ 13.</w:t>
      </w:r>
    </w:p>
    <w:p w:rsidR="00AC25BD" w:rsidRDefault="00AC25BD" w:rsidP="00AC25BD">
      <w:pPr>
        <w:ind w:left="137" w:right="1505"/>
      </w:pPr>
      <w:r>
        <w:t xml:space="preserve">1. </w:t>
      </w:r>
      <w:r>
        <w:tab/>
        <w:t xml:space="preserve">Osobą do kontaktu ze strony Wykonawcy będzie: ……………………………………… </w:t>
      </w:r>
    </w:p>
    <w:p w:rsidR="00AC25BD" w:rsidRDefault="00AC25BD" w:rsidP="00AC25BD">
      <w:pPr>
        <w:ind w:left="137" w:right="1505"/>
      </w:pPr>
      <w:r>
        <w:t xml:space="preserve">2.   Osobą do kontaktu ze strony Zamawiającego będzie: </w:t>
      </w:r>
      <w:r w:rsidR="00F72D06">
        <w:t xml:space="preserve">p. Agnieszka Suchodolska, e-mail: </w:t>
      </w:r>
      <w:hyperlink r:id="rId8" w:history="1">
        <w:r w:rsidR="00F72D06" w:rsidRPr="00B53344">
          <w:rPr>
            <w:rStyle w:val="Hipercze"/>
          </w:rPr>
          <w:t>poczta@olszyna.pl</w:t>
        </w:r>
      </w:hyperlink>
      <w:r w:rsidR="00F72D06">
        <w:t>, tel.757212050</w:t>
      </w:r>
    </w:p>
    <w:p w:rsidR="00AC25BD" w:rsidRDefault="00D70EE6" w:rsidP="00AC25BD">
      <w:pPr>
        <w:spacing w:after="33" w:line="259" w:lineRule="auto"/>
        <w:ind w:left="92" w:right="0" w:firstLine="0"/>
        <w:jc w:val="center"/>
      </w:pPr>
      <w:r>
        <w:t>§ 14</w:t>
      </w:r>
      <w:r w:rsidR="00AC25BD">
        <w:t xml:space="preserve"> </w:t>
      </w:r>
    </w:p>
    <w:p w:rsidR="00D70EE6" w:rsidRDefault="00D70EE6" w:rsidP="00D70EE6">
      <w:pPr>
        <w:pStyle w:val="Default"/>
        <w:jc w:val="both"/>
        <w:rPr>
          <w:sz w:val="23"/>
          <w:szCs w:val="23"/>
        </w:rPr>
      </w:pPr>
      <w:r>
        <w:rPr>
          <w:sz w:val="23"/>
          <w:szCs w:val="23"/>
        </w:rPr>
        <w:t>1. W przypadku zmiany cen materiałów lub kosztów związanych z realizacją</w:t>
      </w:r>
      <w:r w:rsidR="00F72D06">
        <w:rPr>
          <w:sz w:val="23"/>
          <w:szCs w:val="23"/>
        </w:rPr>
        <w:t xml:space="preserve"> zamówienia</w:t>
      </w:r>
      <w:r>
        <w:rPr>
          <w:sz w:val="23"/>
          <w:szCs w:val="23"/>
        </w:rPr>
        <w:t xml:space="preserve">o więcej niż 7 % w stosunku do cen materiałów lub kosztów na dzień złożenia oferty, Zamawiający przewiduje możliwość zmiany wynagrodzenia umownego według zasad określonych </w:t>
      </w:r>
      <w:r w:rsidR="00F72D06">
        <w:rPr>
          <w:sz w:val="23"/>
          <w:szCs w:val="23"/>
        </w:rPr>
        <w:br/>
      </w:r>
      <w:r>
        <w:rPr>
          <w:sz w:val="23"/>
          <w:szCs w:val="23"/>
        </w:rPr>
        <w:t>w niniejszym paragrafie.</w:t>
      </w:r>
    </w:p>
    <w:p w:rsidR="00D70EE6" w:rsidRDefault="00D70EE6" w:rsidP="00D70EE6">
      <w:pPr>
        <w:pStyle w:val="Default"/>
        <w:jc w:val="both"/>
        <w:rPr>
          <w:sz w:val="23"/>
          <w:szCs w:val="23"/>
        </w:rPr>
      </w:pPr>
      <w:r>
        <w:rPr>
          <w:sz w:val="23"/>
          <w:szCs w:val="23"/>
        </w:rPr>
        <w:t>2. Każda ze stron jest uprawniona do żądania zmiany wynagrodzenia w przypadku, gdy nastąpiła zmiana cen materiałów lub kosztów związanych z realizacją zamówienia o więcej niż 7 % wstosunku do cen materiałów lub kosztów na dzień złożenia oferty.</w:t>
      </w:r>
    </w:p>
    <w:p w:rsidR="00D70EE6" w:rsidRDefault="00D70EE6" w:rsidP="00D70EE6">
      <w:pPr>
        <w:pStyle w:val="Default"/>
        <w:jc w:val="both"/>
        <w:rPr>
          <w:sz w:val="23"/>
          <w:szCs w:val="23"/>
        </w:rPr>
      </w:pPr>
      <w:r>
        <w:rPr>
          <w:sz w:val="23"/>
          <w:szCs w:val="23"/>
        </w:rPr>
        <w:t>3. Zmiana cen będzie ustalana w oparciu o średnioroczny wskaźnik cen towarów i usług konsumpcyjnych ogłaszany w komunikacie Prezesa Głównego Urzędu Statystycznego.</w:t>
      </w:r>
    </w:p>
    <w:p w:rsidR="00D70EE6" w:rsidRDefault="00D70EE6" w:rsidP="00D70EE6">
      <w:pPr>
        <w:pStyle w:val="Default"/>
        <w:jc w:val="both"/>
        <w:rPr>
          <w:sz w:val="23"/>
          <w:szCs w:val="23"/>
        </w:rPr>
      </w:pPr>
      <w:r>
        <w:rPr>
          <w:sz w:val="23"/>
          <w:szCs w:val="23"/>
        </w:rPr>
        <w:t xml:space="preserve">4. Terminem początkowym ustalenia zmiany wynagrodzenia będzie pierwszy dzień kwartału następującego po kwartale, w którym Prezes Głównego Urzędu Statystycznego ogłosi wskaźnik za miniony rok kalendarzowy, wskazujący na zmianę cen materiałów lub kosztów związanych </w:t>
      </w:r>
      <w:r w:rsidR="00F72D06">
        <w:rPr>
          <w:sz w:val="23"/>
          <w:szCs w:val="23"/>
        </w:rPr>
        <w:br/>
      </w:r>
      <w:r>
        <w:rPr>
          <w:sz w:val="23"/>
          <w:szCs w:val="23"/>
        </w:rPr>
        <w:t>z realizacją zamówienia o więcej niż 7 % w stosunku do cen na dzień złożenia oferty.</w:t>
      </w:r>
    </w:p>
    <w:p w:rsidR="00D70EE6" w:rsidRDefault="00D70EE6" w:rsidP="00D70EE6">
      <w:pPr>
        <w:pStyle w:val="Default"/>
        <w:jc w:val="both"/>
        <w:rPr>
          <w:sz w:val="23"/>
          <w:szCs w:val="23"/>
        </w:rPr>
      </w:pPr>
      <w:r>
        <w:rPr>
          <w:sz w:val="23"/>
          <w:szCs w:val="23"/>
        </w:rPr>
        <w:lastRenderedPageBreak/>
        <w:t>5. Zmiana wynagrodzenia może nastąpić co kwartał, począwszy najwcześniej od 6-go miesiąca obowiązywania niniejszej Umowy.</w:t>
      </w:r>
    </w:p>
    <w:p w:rsidR="00D70EE6" w:rsidRDefault="00D70EE6" w:rsidP="00D70EE6">
      <w:pPr>
        <w:pStyle w:val="Default"/>
        <w:jc w:val="both"/>
        <w:rPr>
          <w:sz w:val="23"/>
          <w:szCs w:val="23"/>
        </w:rPr>
      </w:pPr>
      <w:r>
        <w:rPr>
          <w:sz w:val="23"/>
          <w:szCs w:val="23"/>
        </w:rPr>
        <w:t xml:space="preserve">6. Strona umowy składając wniosek o zmianę wynagrodzenia powinna przedstawić </w:t>
      </w:r>
      <w:r w:rsidR="00F72D06">
        <w:rPr>
          <w:sz w:val="23"/>
          <w:szCs w:val="23"/>
        </w:rPr>
        <w:br/>
      </w:r>
      <w:r>
        <w:rPr>
          <w:sz w:val="23"/>
          <w:szCs w:val="23"/>
        </w:rPr>
        <w:t>w szczególności: wyliczenie wnioskowanej kwoty zmiany wynagrodzenia oraz dowody na to, że wzrost lub spadek kosztów lub materiałów miał wpływ na koszt realizacji zamówienia;</w:t>
      </w:r>
    </w:p>
    <w:p w:rsidR="00D70EE6" w:rsidRDefault="00D70EE6" w:rsidP="00D70EE6">
      <w:pPr>
        <w:pStyle w:val="Default"/>
        <w:jc w:val="both"/>
        <w:rPr>
          <w:sz w:val="23"/>
          <w:szCs w:val="23"/>
        </w:rPr>
      </w:pPr>
      <w:r>
        <w:rPr>
          <w:sz w:val="23"/>
          <w:szCs w:val="23"/>
        </w:rPr>
        <w:t xml:space="preserve">7. Przez zmianę cen materiałów lub kosztów rozumie się wzrost cen materiałów lub kosztów, jak </w:t>
      </w:r>
      <w:r w:rsidR="00F72D06">
        <w:rPr>
          <w:sz w:val="23"/>
          <w:szCs w:val="23"/>
        </w:rPr>
        <w:br/>
      </w:r>
      <w:r>
        <w:rPr>
          <w:sz w:val="23"/>
          <w:szCs w:val="23"/>
        </w:rPr>
        <w:t>i ich obniżenie, względem cen materiałów lub kosztu przyjętego w celu ustalenia wynagrodzenia Wykonawcy zawartego w ofercie.</w:t>
      </w:r>
    </w:p>
    <w:p w:rsidR="00D70EE6" w:rsidRPr="00F72D06" w:rsidRDefault="00D70EE6" w:rsidP="00F72D06">
      <w:pPr>
        <w:ind w:left="142" w:firstLine="0"/>
      </w:pPr>
      <w:r>
        <w:t xml:space="preserve">8. Warunkiem zmiany wynagrodzenia jest wykazanie przez stronę żądającą dokonania zmiany wynagrodzenia, że zmiana cen materiałów lub kosztów ma bezpośredni wpływ na zmianę całkowitego kosztu realizacji zamówienia na poziomie nie mniejszym niż 7 % </w:t>
      </w:r>
      <w:r w:rsidRPr="00F72D06">
        <w:t>całkowitego kosztu realizacji zamówienia.</w:t>
      </w:r>
    </w:p>
    <w:p w:rsidR="00D70EE6" w:rsidRPr="00F72D06" w:rsidRDefault="00D70EE6" w:rsidP="00F72D06">
      <w:pPr>
        <w:ind w:left="142" w:firstLine="0"/>
      </w:pPr>
      <w:r w:rsidRPr="00F72D06">
        <w:t>9. Zmiana wynagrodzenia będzie dokonana proporcjonalnie do zmiany średniorocznego wskaźnika cen towarów i usług konsumpcyjnych ogłaszanego w komunikacie Prezesa Głównego Urzędu Statystycznego</w:t>
      </w:r>
    </w:p>
    <w:p w:rsidR="00D70EE6" w:rsidRPr="00F72D06" w:rsidRDefault="00D70EE6" w:rsidP="00F72D06">
      <w:pPr>
        <w:ind w:left="142" w:firstLine="0"/>
      </w:pPr>
      <w:r w:rsidRPr="00F72D06">
        <w:t>10. Maksymalna wartość zmiany wynagrodzenia, jaką dopuszcza Zamawiający wynosi 10 %.</w:t>
      </w:r>
    </w:p>
    <w:p w:rsidR="00D70EE6" w:rsidRPr="00F72D06" w:rsidRDefault="00D70EE6" w:rsidP="00F72D06">
      <w:pPr>
        <w:ind w:left="142" w:firstLine="0"/>
      </w:pPr>
      <w:r w:rsidRPr="00F72D06">
        <w:t>11. Przez zmianę ceny materiałów lub kosztów rozumie się wzrost odpowiednio cen lub kosztów, jak i ich obniżenie, względem ceny lub kosztu przyjętych w celu ustalenia wynagrodzenia wykonawcy zawartego w ofercie.</w:t>
      </w:r>
    </w:p>
    <w:p w:rsidR="00D70EE6" w:rsidRPr="00F72D06" w:rsidRDefault="00D70EE6" w:rsidP="00F72D06">
      <w:pPr>
        <w:ind w:left="142" w:firstLine="0"/>
      </w:pPr>
      <w:r w:rsidRPr="00F72D06">
        <w:t>12. 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p>
    <w:p w:rsidR="00D70EE6" w:rsidRPr="00F72D06" w:rsidRDefault="00D70EE6" w:rsidP="00F72D06">
      <w:pPr>
        <w:ind w:left="142" w:firstLine="0"/>
      </w:pPr>
      <w:r w:rsidRPr="00F72D06">
        <w:t>a) przedmiotem umowy są roboty budowlane lub usługi</w:t>
      </w:r>
    </w:p>
    <w:p w:rsidR="00D70EE6" w:rsidRPr="00F72D06" w:rsidRDefault="00D70EE6" w:rsidP="00F72D06">
      <w:pPr>
        <w:ind w:left="142" w:firstLine="0"/>
      </w:pPr>
      <w:r w:rsidRPr="00F72D06">
        <w:t>b) okres obowiązywania umowy przekracza 6 miesięcy.</w:t>
      </w:r>
    </w:p>
    <w:p w:rsidR="00D70EE6" w:rsidRPr="00F72D06" w:rsidRDefault="00D70EE6" w:rsidP="00F72D06">
      <w:pPr>
        <w:ind w:left="142" w:firstLine="0"/>
      </w:pPr>
      <w:r w:rsidRPr="00F72D06">
        <w:t>13. Wykonawca każdorazowo zostanie obciążony karą umowną w wysokości odpowiadającej 0,5 % wynagrodzenia umownego za wykonanie przedmiotu umowy, zwiększonego zgodnie z zapisami niniejszego paragrafu, w przypadku braku zapłaty lub nieterminowej zapłaty wynagrodzenia należnego podwykonawcy z tytułu zmiany wysokości wynagrodzenia, o którym mowa w § 7 ust. 2 umowy.</w:t>
      </w:r>
    </w:p>
    <w:p w:rsidR="00AC25BD" w:rsidRPr="00F72D06" w:rsidRDefault="00AC25BD" w:rsidP="00F72D06">
      <w:pPr>
        <w:ind w:left="142" w:firstLine="0"/>
      </w:pPr>
    </w:p>
    <w:p w:rsidR="00AC25BD" w:rsidRPr="00F72D06" w:rsidRDefault="00D70EE6" w:rsidP="00F72D06">
      <w:pPr>
        <w:ind w:left="142" w:firstLine="0"/>
        <w:jc w:val="center"/>
      </w:pPr>
      <w:r w:rsidRPr="00F72D06">
        <w:t>§ 15</w:t>
      </w:r>
    </w:p>
    <w:p w:rsidR="00AC25BD" w:rsidRPr="00F72D06" w:rsidRDefault="00AC25BD" w:rsidP="00F72D06">
      <w:pPr>
        <w:ind w:left="142" w:firstLine="0"/>
      </w:pPr>
      <w:r w:rsidRPr="00F72D06">
        <w:t xml:space="preserve">Klauzula informacyjna dotycząca przetwarzania danych osobowych </w:t>
      </w:r>
    </w:p>
    <w:p w:rsidR="00AC25BD" w:rsidRPr="00F72D06" w:rsidRDefault="00AC25BD" w:rsidP="00F72D06">
      <w:pPr>
        <w:ind w:left="142" w:firstLine="0"/>
      </w:pPr>
      <w:r w:rsidRPr="00F72D06">
        <w:t xml:space="preserve">Zgodnie z art. 13 ust. 1 i 2 rozporządzenia Parlamentu Europejskiego i Rady (UE) 2016/679 </w:t>
      </w:r>
      <w:r w:rsidR="00BB5761" w:rsidRPr="00F72D06">
        <w:br/>
      </w:r>
      <w:r w:rsidRPr="00F72D06">
        <w:t xml:space="preserve">z dnia 27 kwietnia 2016 r. w sprawie ochrony osób fizycznych w związku z przetwarzaniem danych osobowych i w sprawie swobodnego przepływu takich danych oraz uchylenia dyrektywy 95/46/WE (ogólne rozporządzenie o danych) (Dz. Urz. UE L 119 z dnia 4 maja 2016 r., str. 1; zwanym dalej "RODO") informujemy, że: </w:t>
      </w:r>
    </w:p>
    <w:p w:rsidR="00AC25BD" w:rsidRPr="00F72D06" w:rsidRDefault="00AC25BD" w:rsidP="00F72D06">
      <w:pPr>
        <w:ind w:left="142" w:firstLine="0"/>
      </w:pPr>
      <w:r w:rsidRPr="00F72D06">
        <w:t xml:space="preserve">administratorem Pani/Pana danych osobowych jest Gmina Olszyna; </w:t>
      </w:r>
    </w:p>
    <w:p w:rsidR="00AC25BD" w:rsidRPr="00F72D06" w:rsidRDefault="00AC25BD" w:rsidP="00F72D06">
      <w:pPr>
        <w:ind w:left="142" w:firstLine="0"/>
      </w:pPr>
      <w:r w:rsidRPr="00F72D06">
        <w:t>administrator wyznaczył Inspektora Danych Osobowych, z którym można się kontaktować pod adresem e-mail: iod@olszyna.pl</w:t>
      </w:r>
    </w:p>
    <w:p w:rsidR="00AC25BD" w:rsidRPr="00F72D06" w:rsidRDefault="00AC25BD" w:rsidP="00F72D06">
      <w:pPr>
        <w:ind w:left="142" w:firstLine="0"/>
      </w:pPr>
      <w:r w:rsidRPr="00F72D06">
        <w:t xml:space="preserve">Pani/Pana dane osobowe przetwarzane będą na podstawie art. 6 ust. 1 lit. c RODO w celu związanym z przedmiotowym postępowaniem o udzielenie zamówienia publicznego, prowadzonym w trybie podstawowym z negocjacjami. </w:t>
      </w:r>
    </w:p>
    <w:p w:rsidR="00AC25BD" w:rsidRPr="00F72D06" w:rsidRDefault="00AC25BD" w:rsidP="00F72D06">
      <w:pPr>
        <w:ind w:left="142" w:firstLine="0"/>
      </w:pPr>
      <w:r w:rsidRPr="00F72D06">
        <w:t xml:space="preserve">odbiorcami Pani/Pana danych osobowych będą osoby lub podmioty, którym udostępniona zostanie dokumentacja postępowania w oparciu o art. 74 ustawy P.Z.P. </w:t>
      </w:r>
    </w:p>
    <w:p w:rsidR="00AC25BD" w:rsidRPr="00F72D06" w:rsidRDefault="00AC25BD" w:rsidP="00F72D06">
      <w:pPr>
        <w:ind w:left="142" w:firstLine="0"/>
      </w:pPr>
      <w:r w:rsidRPr="00F72D06">
        <w:lastRenderedPageBreak/>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rsidR="00AC25BD" w:rsidRPr="00F72D06" w:rsidRDefault="00AC25BD" w:rsidP="00F72D06">
      <w:pPr>
        <w:ind w:left="142" w:firstLine="0"/>
      </w:pPr>
      <w:r w:rsidRPr="00F72D06">
        <w:t xml:space="preserve">obowiązek podania przez Panią/Pana danych osobowych bezpośrednio Pani/Pana dotyczących jest wymogiem ustawowym określonym w przepisanych ustawy P.Z.P., związanym z udziałem </w:t>
      </w:r>
      <w:r w:rsidR="00F72D06">
        <w:br/>
      </w:r>
      <w:r w:rsidRPr="00F72D06">
        <w:t xml:space="preserve">w postępowaniu o udzielenie zamówienia publicznego. </w:t>
      </w:r>
    </w:p>
    <w:p w:rsidR="00AC25BD" w:rsidRPr="00F72D06" w:rsidRDefault="00AC25BD" w:rsidP="00F72D06">
      <w:pPr>
        <w:ind w:left="142" w:firstLine="0"/>
      </w:pPr>
      <w:r w:rsidRPr="00F72D06">
        <w:t xml:space="preserve">w odniesieniu do Pani/Pana danych osobowych decyzje nie będą podejmowane w sposób zautomatyzowany, stosownie do art. 22 RODO. </w:t>
      </w:r>
    </w:p>
    <w:p w:rsidR="00AC25BD" w:rsidRPr="00F72D06" w:rsidRDefault="00AC25BD" w:rsidP="00F72D06">
      <w:pPr>
        <w:ind w:left="142" w:firstLine="0"/>
      </w:pPr>
      <w:r w:rsidRPr="00F72D06">
        <w:t xml:space="preserve">posiada Pani/Pan: </w:t>
      </w:r>
    </w:p>
    <w:p w:rsidR="00AC25BD" w:rsidRPr="00F72D06" w:rsidRDefault="00AC25BD" w:rsidP="00F72D06">
      <w:pPr>
        <w:ind w:left="142" w:firstLine="0"/>
      </w:pPr>
      <w:r w:rsidRPr="00F72D06">
        <w:t xml:space="preserve">na podstawie art. 15 RODO prawo dostępu do danych osobowych Pani/Pana dotyczących </w:t>
      </w:r>
      <w:r w:rsidR="00F72D06">
        <w:br/>
      </w:r>
      <w:r w:rsidRPr="00F72D06">
        <w:t>(w przypadku, gdy skorzystanie z tego prawa wymagałoby po stronie administratora niewspółmiernie dużego wysiłku może z</w:t>
      </w:r>
      <w:r w:rsidR="00F72D06">
        <w:t xml:space="preserve">ostać Pani/Pan zobowiązana </w:t>
      </w:r>
      <w:r w:rsidRPr="00F72D06">
        <w:t>do wskazania dodatkowych informacji mających na celu sprecyzowanie ż</w:t>
      </w:r>
      <w:r w:rsidR="00F72D06">
        <w:t xml:space="preserve">ądania, </w:t>
      </w:r>
      <w:r w:rsidRPr="00F72D06">
        <w:t xml:space="preserve">w szczególności podania nazwy lub daty postępowania o udzielenie zamówienia </w:t>
      </w:r>
    </w:p>
    <w:p w:rsidR="00AC25BD" w:rsidRPr="00F72D06" w:rsidRDefault="00AC25BD" w:rsidP="00F72D06">
      <w:pPr>
        <w:ind w:left="142" w:firstLine="0"/>
      </w:pPr>
      <w:r w:rsidRPr="00F72D06">
        <w:t xml:space="preserve">publicznego lub konkursu albo sprecyzowanie nazwy lub daty zakończonego postępowania </w:t>
      </w:r>
      <w:r w:rsidR="00F72D06">
        <w:br/>
      </w:r>
      <w:r w:rsidRPr="00F72D06">
        <w:t xml:space="preserve">o udzielenie zamówienia); </w:t>
      </w:r>
    </w:p>
    <w:p w:rsidR="00AC25BD" w:rsidRPr="00F72D06" w:rsidRDefault="00AC25BD" w:rsidP="00F72D06">
      <w:pPr>
        <w:ind w:left="142" w:firstLine="0"/>
      </w:pPr>
      <w:r w:rsidRPr="00F72D06">
        <w:t xml:space="preserve">na podstawie art. 16 RODO prawo do sprostowania Pani/Pana danych osobowych (skorzystanie </w:t>
      </w:r>
      <w:r w:rsidR="00F72D06">
        <w:br/>
      </w:r>
      <w:r w:rsidRPr="00F72D06">
        <w:t>z prawa do sprostowania nie może skutkować zmianą wyniku postępowania o udzielenie zamówienia publicznego ani z</w:t>
      </w:r>
      <w:r w:rsidR="00F72D06">
        <w:t xml:space="preserve">mianą postanowień umowy </w:t>
      </w:r>
      <w:r w:rsidRPr="00F72D06">
        <w:t xml:space="preserve">w zakresie niezgodnym z ustawą PZP oraz nie może naruszać integralności protokołu oraz jego załączników); </w:t>
      </w:r>
    </w:p>
    <w:p w:rsidR="00AC25BD" w:rsidRPr="00F72D06" w:rsidRDefault="00AC25BD" w:rsidP="00F72D06">
      <w:pPr>
        <w:ind w:left="142" w:firstLine="0"/>
      </w:pPr>
      <w:r w:rsidRPr="00F72D06">
        <w:t>na podstawie art. 18 RODO prawo żądania od administratora ograniczenia przetwarzania danych osobowych z zastrzeżeniem okresu trwan</w:t>
      </w:r>
      <w:r w:rsidR="00F72D06">
        <w:t xml:space="preserve">ia postępowania </w:t>
      </w:r>
      <w:r w:rsidRPr="00F72D06">
        <w:t>o udzielenie zamówienia publicznego lub konkursu oraz</w:t>
      </w:r>
      <w:r w:rsidR="00F72D06">
        <w:t xml:space="preserve"> przypadków, o których mowa </w:t>
      </w:r>
      <w:r w:rsidRPr="00F72D06">
        <w:t>w art. 18 ust. 2 RODO (prawo do ograniczenia przetwarzania n</w:t>
      </w:r>
      <w:r w:rsidR="00F72D06">
        <w:t xml:space="preserve">ie ma zastosowania </w:t>
      </w:r>
      <w:r w:rsidRPr="00F72D06">
        <w:t xml:space="preserve">w odniesieniu do przechowywania, w celu zapewnienia korzystania ze środków ochrony prawnej lub w celu ochrony praw innej osoby fizycznej lub prawnej, lub z uwagi na ważne względy interesu publicznego Unii Europejskiej lub państwa członkowskiego); </w:t>
      </w:r>
    </w:p>
    <w:p w:rsidR="00AC25BD" w:rsidRPr="00F72D06" w:rsidRDefault="00AC25BD" w:rsidP="00F72D06">
      <w:pPr>
        <w:ind w:left="142" w:firstLine="0"/>
      </w:pPr>
      <w:r w:rsidRPr="00F72D06">
        <w:t xml:space="preserve">prawo do wniesienia skargi do Prezesa Urzędu Ochrony Danych Osobowych, gdy uzna Pani/Pan, że przetwarzanie danych osobowych Pani/Pana dotyczących narusza przepisy RODO;   </w:t>
      </w:r>
    </w:p>
    <w:p w:rsidR="00AC25BD" w:rsidRPr="00F72D06" w:rsidRDefault="00AC25BD" w:rsidP="00F72D06">
      <w:pPr>
        <w:ind w:left="142" w:firstLine="0"/>
      </w:pPr>
      <w:r w:rsidRPr="00F72D06">
        <w:t xml:space="preserve">nie przysługuje Pani/Panu: </w:t>
      </w:r>
    </w:p>
    <w:p w:rsidR="00AC25BD" w:rsidRPr="00F72D06" w:rsidRDefault="00AC25BD" w:rsidP="00F72D06">
      <w:pPr>
        <w:ind w:left="142" w:firstLine="0"/>
      </w:pPr>
      <w:r w:rsidRPr="00F72D06">
        <w:t xml:space="preserve">w związku z art. 17 ust. 3 lit. b, d lub e RODO prawo do usunięcia danych osobowych; </w:t>
      </w:r>
    </w:p>
    <w:p w:rsidR="00AC25BD" w:rsidRPr="00F72D06" w:rsidRDefault="00AC25BD" w:rsidP="00F72D06">
      <w:pPr>
        <w:ind w:left="142" w:firstLine="0"/>
      </w:pPr>
      <w:r w:rsidRPr="00F72D06">
        <w:t xml:space="preserve">prawo do przenoszenia danych osobowych, o którym mowa w art. 20 RODO; </w:t>
      </w:r>
    </w:p>
    <w:p w:rsidR="00AC25BD" w:rsidRPr="00F72D06" w:rsidRDefault="00AC25BD" w:rsidP="00F72D06">
      <w:pPr>
        <w:ind w:left="142" w:firstLine="0"/>
      </w:pPr>
      <w:r w:rsidRPr="00F72D06">
        <w:t xml:space="preserve">na podstawie art. 21 RODO prawo sprzeciwu, wobec przetwarzania danych osobowych, gdyż podstawą prawną przetwarzania Pani/Pana danych osobowych jest art. 6 ust. 1 lit. c RODO;  </w:t>
      </w:r>
    </w:p>
    <w:p w:rsidR="00AC25BD" w:rsidRPr="00F72D06" w:rsidRDefault="00AC25BD" w:rsidP="00F72D06">
      <w:pPr>
        <w:ind w:left="142" w:firstLine="0"/>
      </w:pPr>
      <w:r w:rsidRPr="00F72D06">
        <w:t xml:space="preserve">przysługuje Pani/Panu prawo wniesienia skargi do organu nadzorczego na niezgodne </w:t>
      </w:r>
      <w:r w:rsidR="00BB5761" w:rsidRPr="00F72D06">
        <w:br/>
      </w:r>
      <w:r w:rsidRPr="00F72D06">
        <w:t>z RODO przetwarzanie Pani/Pana danych osobowych przez administratora. Organe</w:t>
      </w:r>
      <w:r w:rsidR="00BB5761" w:rsidRPr="00F72D06">
        <w:br/>
      </w:r>
      <w:r w:rsidRPr="00F72D06">
        <w:t xml:space="preserve">m właściwym dla przedmiotowej skargi jest Urząd Ochrony Danych Osobowych, ul. Stawki 2, </w:t>
      </w:r>
      <w:r w:rsidR="00F72D06">
        <w:br/>
      </w:r>
      <w:r w:rsidRPr="00F72D06">
        <w:t xml:space="preserve">00-193 Warszawa. </w:t>
      </w:r>
    </w:p>
    <w:p w:rsidR="00AC25BD" w:rsidRPr="00F72D06" w:rsidRDefault="00AC25BD" w:rsidP="00F72D06">
      <w:pPr>
        <w:ind w:left="142" w:firstLine="0"/>
      </w:pPr>
      <w:r w:rsidRPr="00F72D06">
        <w:t xml:space="preserve"> </w:t>
      </w:r>
    </w:p>
    <w:p w:rsidR="00AC25BD" w:rsidRDefault="00D70EE6" w:rsidP="00AC25BD">
      <w:pPr>
        <w:spacing w:after="32" w:line="259" w:lineRule="auto"/>
        <w:ind w:left="1384" w:right="1336"/>
        <w:jc w:val="center"/>
      </w:pPr>
      <w:r>
        <w:t>§ 16</w:t>
      </w:r>
    </w:p>
    <w:p w:rsidR="00AC25BD" w:rsidRDefault="00AC25BD" w:rsidP="00AC25BD">
      <w:pPr>
        <w:numPr>
          <w:ilvl w:val="0"/>
          <w:numId w:val="16"/>
        </w:numPr>
        <w:spacing w:after="197"/>
        <w:ind w:right="85" w:hanging="427"/>
      </w:pPr>
      <w:r>
        <w:t xml:space="preserve">W przypadku zaistnienia pomiędzy Stronami ewentualnego sporu, wynikającego z niniejszej umowy lub pozostającego w związku z tą umową, w tym w związku z jej zawarciem, wykonaniem lub rozwiązaniem, w których zawarcie ugody jest dopuszczalne, Strony zobowiązują się do podjęcia próby jego rozwiązania w drodze mediacji. Mediacja prowadzona będzie przez Mediatorów Stałych Sądu Polubownego przy Prokuratorii Generalnej </w:t>
      </w:r>
      <w:r>
        <w:lastRenderedPageBreak/>
        <w:t xml:space="preserve">Rzeczypospolitej Polskiej (adres ul. Krucza 36/ Wspólna 6, 00-522 Warszawa), tj. Sąd, </w:t>
      </w:r>
      <w:r w:rsidR="00F72D06">
        <w:br/>
      </w:r>
      <w:r>
        <w:t xml:space="preserve">o którym mowa w art.26 ustawy z dnia 15 grudnia 2016 r.o Prokuratorii Generalnej Rzeczypospolitej Polskiej, zgodnie z Regulaminem tego Sądu. </w:t>
      </w:r>
    </w:p>
    <w:p w:rsidR="00AC25BD" w:rsidRDefault="00AC25BD" w:rsidP="00AC25BD">
      <w:pPr>
        <w:numPr>
          <w:ilvl w:val="0"/>
          <w:numId w:val="16"/>
        </w:numPr>
        <w:ind w:right="85" w:hanging="427"/>
      </w:pPr>
      <w:r>
        <w:t xml:space="preserve">W przypadku, gdy mediacja, o której mowa w ust. 1 nie doprowadzi do rozwiązania sporu pomiędzy Stronami, Sądem właściwym do ich rozpatrzenia będzie sąd właściwy miejscowo dla siedziby Zamawiającego.  </w:t>
      </w:r>
    </w:p>
    <w:p w:rsidR="00AC25BD" w:rsidRDefault="00AC25BD" w:rsidP="00AC25BD">
      <w:pPr>
        <w:spacing w:after="31" w:line="259" w:lineRule="auto"/>
        <w:ind w:left="92" w:right="0" w:firstLine="0"/>
        <w:jc w:val="center"/>
      </w:pPr>
      <w:r>
        <w:t xml:space="preserve"> </w:t>
      </w:r>
    </w:p>
    <w:p w:rsidR="00AC25BD" w:rsidRDefault="00D70EE6" w:rsidP="00AC25BD">
      <w:pPr>
        <w:spacing w:after="32" w:line="259" w:lineRule="auto"/>
        <w:ind w:left="1384" w:right="1331"/>
        <w:jc w:val="center"/>
      </w:pPr>
      <w:r>
        <w:t>§ 17</w:t>
      </w:r>
    </w:p>
    <w:p w:rsidR="00AC25BD" w:rsidRDefault="00AC25BD" w:rsidP="00AC25BD">
      <w:pPr>
        <w:ind w:left="137" w:right="85"/>
      </w:pPr>
      <w:r>
        <w:t xml:space="preserve">W sprawach nie uregulowanych niniejszą umową zastosowanie mają przepisy ustawy z dnia 11 września 2019 r. Prawo zamówień publicznych, przepisy wykonawcze do tej ustawy, oraz przepisy ustawy z dnia z dnia 23 kwietnia 1964 r. Kodeks cywilny. </w:t>
      </w:r>
    </w:p>
    <w:p w:rsidR="00AC25BD" w:rsidRDefault="00AC25BD" w:rsidP="00AC25BD">
      <w:pPr>
        <w:spacing w:after="33" w:line="259" w:lineRule="auto"/>
        <w:ind w:left="92" w:right="0" w:firstLine="0"/>
        <w:jc w:val="center"/>
      </w:pPr>
      <w:r>
        <w:t xml:space="preserve"> </w:t>
      </w:r>
    </w:p>
    <w:p w:rsidR="00AC25BD" w:rsidRDefault="00D70EE6" w:rsidP="00AC25BD">
      <w:pPr>
        <w:spacing w:after="32" w:line="259" w:lineRule="auto"/>
        <w:ind w:left="1384" w:right="1331"/>
        <w:jc w:val="center"/>
      </w:pPr>
      <w:r>
        <w:t>§ 18</w:t>
      </w:r>
    </w:p>
    <w:p w:rsidR="00AC25BD" w:rsidRDefault="00AC25BD" w:rsidP="00AC25BD">
      <w:pPr>
        <w:ind w:left="137" w:right="85"/>
      </w:pPr>
      <w:r>
        <w:t xml:space="preserve">Umowę sporządzono w trzech jednobrzmiących egzemplarzach, z czego dwa egzemplarze otrzymuje Zamawiający, a jeden egzemplarz  Wykonawca. </w:t>
      </w:r>
    </w:p>
    <w:p w:rsidR="00C104F1" w:rsidRDefault="00C104F1" w:rsidP="00AC25BD">
      <w:pPr>
        <w:ind w:left="137" w:right="85"/>
      </w:pPr>
    </w:p>
    <w:p w:rsidR="00C104F1" w:rsidRDefault="00C104F1" w:rsidP="00AC25BD">
      <w:pPr>
        <w:ind w:left="137" w:right="85"/>
      </w:pPr>
      <w:r>
        <w:t>Załaczniki:</w:t>
      </w:r>
    </w:p>
    <w:p w:rsidR="00C104F1" w:rsidRDefault="00C104F1" w:rsidP="00AC25BD">
      <w:pPr>
        <w:ind w:left="137" w:right="85"/>
      </w:pPr>
      <w:r>
        <w:t>1. Standardy ochrony małoletnich – załącznik nr 1 do umowy.</w:t>
      </w:r>
    </w:p>
    <w:p w:rsidR="00C104F1" w:rsidRDefault="00C104F1" w:rsidP="00AC25BD">
      <w:pPr>
        <w:ind w:left="137" w:right="85"/>
      </w:pPr>
      <w:r>
        <w:t>2. Umowa powierzenia danych osobowych - załącznik nr 2 do umowy.</w:t>
      </w:r>
    </w:p>
    <w:p w:rsidR="00C104F1" w:rsidRDefault="00C104F1" w:rsidP="00AC25BD">
      <w:pPr>
        <w:ind w:left="137" w:right="85"/>
      </w:pPr>
      <w:r>
        <w:t>3. O</w:t>
      </w:r>
      <w:r w:rsidR="00EF71B8">
        <w:t xml:space="preserve">pis </w:t>
      </w:r>
      <w:r>
        <w:t>P</w:t>
      </w:r>
      <w:r w:rsidR="00EF71B8">
        <w:t xml:space="preserve">rzedmiotu </w:t>
      </w:r>
      <w:r>
        <w:t>Z</w:t>
      </w:r>
      <w:r w:rsidR="00EF71B8">
        <w:t>amówienia – załącznik nr 1 do SWZ</w:t>
      </w:r>
      <w:r>
        <w:t>.</w:t>
      </w:r>
    </w:p>
    <w:p w:rsidR="00C104F1" w:rsidRDefault="00C104F1" w:rsidP="00AC25BD">
      <w:pPr>
        <w:ind w:left="137" w:right="85"/>
      </w:pPr>
      <w:r>
        <w:t>3. Oferta wykonawcy.</w:t>
      </w:r>
    </w:p>
    <w:p w:rsidR="00AC25BD" w:rsidRDefault="00AC25BD" w:rsidP="00AC25BD">
      <w:pPr>
        <w:spacing w:after="33" w:line="259" w:lineRule="auto"/>
        <w:ind w:left="142" w:right="0" w:firstLine="0"/>
        <w:jc w:val="left"/>
      </w:pPr>
      <w:r>
        <w:t xml:space="preserve">       </w:t>
      </w:r>
    </w:p>
    <w:p w:rsidR="00AC25BD" w:rsidRDefault="00AC25BD" w:rsidP="00AC25BD">
      <w:pPr>
        <w:spacing w:after="45" w:line="259" w:lineRule="auto"/>
        <w:ind w:left="142" w:right="0" w:firstLine="0"/>
        <w:jc w:val="left"/>
      </w:pPr>
      <w:r>
        <w:t xml:space="preserve"> </w:t>
      </w:r>
    </w:p>
    <w:p w:rsidR="00AC25BD" w:rsidRDefault="00BB5761" w:rsidP="00AC25BD">
      <w:pPr>
        <w:tabs>
          <w:tab w:val="center" w:pos="4390"/>
          <w:tab w:val="center" w:pos="6385"/>
        </w:tabs>
        <w:ind w:left="0" w:right="0" w:firstLine="0"/>
        <w:jc w:val="left"/>
      </w:pPr>
      <w:r>
        <w:t xml:space="preserve">WYKONAWCA:  </w:t>
      </w:r>
      <w:r>
        <w:tab/>
      </w:r>
      <w:r>
        <w:tab/>
        <w:t xml:space="preserve">     </w:t>
      </w:r>
      <w:r w:rsidR="00AC25BD">
        <w:t xml:space="preserve">ZAMAWIAJĄCY:                                               </w:t>
      </w:r>
      <w:r w:rsidR="00AC25BD">
        <w:tab/>
        <w:t xml:space="preserve"> </w:t>
      </w:r>
      <w:r w:rsidR="00AC25BD">
        <w:tab/>
        <w:t xml:space="preserve">                         </w:t>
      </w:r>
    </w:p>
    <w:p w:rsidR="00AC25BD" w:rsidRDefault="00AC25BD" w:rsidP="00AC25BD">
      <w:pPr>
        <w:spacing w:after="33" w:line="259" w:lineRule="auto"/>
        <w:ind w:left="142" w:right="0" w:firstLine="0"/>
        <w:jc w:val="left"/>
      </w:pPr>
      <w:r>
        <w:t xml:space="preserve"> </w:t>
      </w:r>
    </w:p>
    <w:p w:rsidR="00AC25BD" w:rsidRDefault="00AC25BD" w:rsidP="00AC25BD">
      <w:pPr>
        <w:spacing w:after="31" w:line="259" w:lineRule="auto"/>
        <w:ind w:left="142" w:right="0" w:firstLine="0"/>
        <w:jc w:val="left"/>
      </w:pPr>
      <w:r>
        <w:t xml:space="preserve"> </w:t>
      </w:r>
    </w:p>
    <w:p w:rsidR="00AC25BD" w:rsidRDefault="00BB5761" w:rsidP="00AC25BD">
      <w:pPr>
        <w:spacing w:after="33" w:line="259" w:lineRule="auto"/>
        <w:ind w:left="0" w:right="0" w:firstLine="0"/>
        <w:jc w:val="left"/>
      </w:pPr>
      <w:r>
        <w:tab/>
      </w:r>
      <w:r>
        <w:tab/>
      </w:r>
      <w:r>
        <w:tab/>
      </w:r>
      <w:r>
        <w:tab/>
      </w:r>
      <w:r>
        <w:tab/>
      </w:r>
      <w:r>
        <w:tab/>
      </w:r>
      <w:r>
        <w:tab/>
      </w:r>
      <w:r>
        <w:tab/>
      </w:r>
      <w:r w:rsidR="00AC25BD">
        <w:t>KONTRASYGNATA SKARBNIKA:</w:t>
      </w:r>
    </w:p>
    <w:p w:rsidR="00AC25BD" w:rsidRDefault="00AC25BD" w:rsidP="00AC25BD">
      <w:pPr>
        <w:spacing w:after="33" w:line="259" w:lineRule="auto"/>
        <w:ind w:left="142" w:right="0" w:firstLine="0"/>
        <w:jc w:val="left"/>
      </w:pPr>
      <w:r>
        <w:t xml:space="preserve"> </w:t>
      </w: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p>
    <w:p w:rsidR="00571CB7" w:rsidRDefault="00571CB7" w:rsidP="00571CB7">
      <w:pPr>
        <w:spacing w:after="21" w:line="256" w:lineRule="auto"/>
        <w:ind w:left="10" w:right="-12"/>
        <w:jc w:val="right"/>
      </w:pPr>
      <w:r>
        <w:lastRenderedPageBreak/>
        <w:t xml:space="preserve">Załącznik nr 1 do umowy nr ………………………. </w:t>
      </w:r>
    </w:p>
    <w:p w:rsidR="00571CB7" w:rsidRDefault="00571CB7" w:rsidP="00571CB7">
      <w:pPr>
        <w:spacing w:after="20" w:line="256" w:lineRule="auto"/>
        <w:ind w:right="0" w:firstLine="0"/>
        <w:jc w:val="left"/>
      </w:pPr>
      <w:r>
        <w:t xml:space="preserve"> </w:t>
      </w:r>
    </w:p>
    <w:p w:rsidR="00571CB7" w:rsidRDefault="00571CB7" w:rsidP="00571CB7">
      <w:pPr>
        <w:spacing w:after="87" w:line="256" w:lineRule="auto"/>
        <w:ind w:right="0" w:firstLine="0"/>
        <w:jc w:val="left"/>
      </w:pPr>
      <w:r>
        <w:t xml:space="preserve"> </w:t>
      </w:r>
    </w:p>
    <w:p w:rsidR="00571CB7" w:rsidRDefault="00571CB7" w:rsidP="00571CB7">
      <w:pPr>
        <w:spacing w:after="20" w:line="256" w:lineRule="auto"/>
        <w:ind w:left="436" w:right="431"/>
        <w:jc w:val="center"/>
      </w:pPr>
      <w:r>
        <w:rPr>
          <w:b/>
        </w:rPr>
        <w:t>STANDARDY OCHRONY MAŁOLETNICH</w:t>
      </w:r>
      <w:r>
        <w:t xml:space="preserve"> </w:t>
      </w:r>
    </w:p>
    <w:p w:rsidR="00571CB7" w:rsidRDefault="00571CB7" w:rsidP="00571CB7">
      <w:pPr>
        <w:spacing w:after="20" w:line="256" w:lineRule="auto"/>
        <w:ind w:left="479" w:right="0" w:firstLine="0"/>
        <w:jc w:val="center"/>
      </w:pPr>
      <w:r>
        <w:rPr>
          <w:b/>
        </w:rPr>
        <w:t xml:space="preserve"> </w:t>
      </w:r>
    </w:p>
    <w:p w:rsidR="00571CB7" w:rsidRDefault="00571CB7" w:rsidP="00571CB7">
      <w:pPr>
        <w:pStyle w:val="Nagwek1"/>
        <w:ind w:left="434" w:right="2"/>
      </w:pPr>
      <w:r>
        <w:t xml:space="preserve">Wprowadzenie </w:t>
      </w:r>
    </w:p>
    <w:p w:rsidR="00571CB7" w:rsidRDefault="00571CB7" w:rsidP="00571CB7">
      <w:pPr>
        <w:ind w:left="-15" w:right="0"/>
      </w:pPr>
      <w:r>
        <w:t xml:space="preserve">Naczelną zasadą wszystkich działań podejmowanych przez Wykonawcę i działające  </w:t>
      </w:r>
      <w:r>
        <w:br/>
        <w:t xml:space="preserve">w jego imieniu osoby (zwane dalej pracownikami lub personelem) jest działanie dla dobra uczniów objętych usługami (zwanych małoletnimi) i w ich najlepszym interesie.  </w:t>
      </w:r>
    </w:p>
    <w:p w:rsidR="00571CB7" w:rsidRDefault="00571CB7" w:rsidP="00571CB7">
      <w:pPr>
        <w:spacing w:after="21" w:line="256" w:lineRule="auto"/>
        <w:ind w:left="10" w:right="-12"/>
        <w:jc w:val="right"/>
      </w:pPr>
      <w:r>
        <w:t xml:space="preserve">Pracownicy traktują małoletniego z szacunkiem oraz uwzględniają jego potrzeby. </w:t>
      </w:r>
    </w:p>
    <w:p w:rsidR="00571CB7" w:rsidRDefault="00571CB7" w:rsidP="00571CB7">
      <w:pPr>
        <w:ind w:left="-15" w:right="0" w:firstLine="0"/>
      </w:pPr>
      <w:r>
        <w:t xml:space="preserve">Pracownicy działają w ramach obowiązującego prawa oraz swoich kompetencji. </w:t>
      </w:r>
    </w:p>
    <w:p w:rsidR="00571CB7" w:rsidRDefault="00571CB7" w:rsidP="00571CB7">
      <w:pPr>
        <w:spacing w:after="20" w:line="256" w:lineRule="auto"/>
        <w:ind w:left="479" w:right="0" w:firstLine="0"/>
        <w:jc w:val="center"/>
      </w:pPr>
      <w:r>
        <w:rPr>
          <w:b/>
        </w:rPr>
        <w:t xml:space="preserve"> </w:t>
      </w:r>
    </w:p>
    <w:p w:rsidR="00571CB7" w:rsidRDefault="00571CB7" w:rsidP="00571CB7">
      <w:pPr>
        <w:pStyle w:val="Nagwek1"/>
        <w:ind w:left="436" w:right="3"/>
      </w:pPr>
      <w:r>
        <w:t xml:space="preserve">Rozdział I Objaśnienie terminów </w:t>
      </w:r>
    </w:p>
    <w:p w:rsidR="00571CB7" w:rsidRDefault="00571CB7" w:rsidP="00571CB7">
      <w:pPr>
        <w:ind w:left="-15" w:right="0"/>
      </w:pPr>
      <w:r>
        <w:rPr>
          <w:b/>
        </w:rPr>
        <w:t xml:space="preserve">Małoletni </w:t>
      </w:r>
      <w:r>
        <w:t xml:space="preserve">– zgodnie z przepisami prawa cywilnego, każda osoba do ukończenia 18 roku życia.  </w:t>
      </w:r>
    </w:p>
    <w:p w:rsidR="00571CB7" w:rsidRDefault="00571CB7" w:rsidP="00571CB7">
      <w:pPr>
        <w:ind w:left="-15" w:right="0"/>
      </w:pPr>
      <w:r>
        <w:rPr>
          <w:b/>
        </w:rPr>
        <w:t xml:space="preserve">Krzywdzenie małoletniego </w:t>
      </w:r>
      <w:r>
        <w:t xml:space="preserve">– każde zamierzone lub niezamierzone działanie oraz zaniechanie działań ze strony rodzica/opiekuna prawnego, pracownika szkoły lub rówieśnika, które ujemnie wpływa na rozwój fizyczny lub psychiczny dziecka. Przyjmuje formy przemocy fizycznej, emocjonalnej (psychicznej), seksualnej, zaniedbania.  </w:t>
      </w:r>
    </w:p>
    <w:p w:rsidR="00571CB7" w:rsidRDefault="00571CB7" w:rsidP="00571CB7">
      <w:pPr>
        <w:ind w:left="-15" w:right="0"/>
      </w:pPr>
      <w:r>
        <w:rPr>
          <w:b/>
        </w:rPr>
        <w:t xml:space="preserve">Przemoc fizyczna </w:t>
      </w:r>
      <w:r>
        <w:t xml:space="preserve">- działanie wobec dziecka, które powoduje urazy na jego ciele, m.in. bicie go, w tym klapsy, policzkowanie, szarpanie, popychanie, zadawanie bólu, przypalanie papierosem. Przemoc ta może być jednorazowym incydentem lub powtarzać się przez dłuższy czas.  </w:t>
      </w:r>
    </w:p>
    <w:p w:rsidR="00571CB7" w:rsidRDefault="00571CB7" w:rsidP="00571CB7">
      <w:pPr>
        <w:ind w:left="-15" w:right="0"/>
      </w:pPr>
      <w:r>
        <w:rPr>
          <w:b/>
        </w:rPr>
        <w:t xml:space="preserve">Przemoc emocjonalna/psychiczna </w:t>
      </w:r>
      <w:r>
        <w:t xml:space="preserve">– naruszanie godności osobistej ukierunkowanej na wyrządzenie szkody psychicznej poprzez m.in. poniżanie, wyzywanie, wyśmiewanie, krytykowanie, straszenie, emocjonalne odrzucanie, lekceważenie, zastraszanie, nieposzanowanie potrzeb, nadmierne wymagania w stosunku do wieku i możliwości psychofizycznych dziecka. Przemoc ta może być jednorazowym incydentem lub powtarzać się przez dłuższy czas.  </w:t>
      </w:r>
    </w:p>
    <w:p w:rsidR="00571CB7" w:rsidRDefault="00571CB7" w:rsidP="00571CB7">
      <w:pPr>
        <w:ind w:left="-15" w:right="0"/>
      </w:pPr>
      <w:r>
        <w:rPr>
          <w:b/>
        </w:rPr>
        <w:t xml:space="preserve">Przemoc seksualna </w:t>
      </w:r>
      <w:r>
        <w:t xml:space="preserve">– każde zachowanie osoby dorosłej, które prowadzi do seksualnego zaspokojenia potrzeb kosztem dziecka. Wykorzystywanie seksualne odnosi się do zachowań </w:t>
      </w:r>
      <w:r>
        <w:br/>
        <w:t xml:space="preserve">z kontaktem fizycznym (np. dotykanie dziecka, współżycie z dzieckiem) oraz zachowania bez kontaktu fizycznego (np. pokazywanie dziecku materiałów pornograficznych, podglądanie, ekshibicjonizm). Przemoc ta może być jednorazowym incydentem lub powtarzać się przez dłuższy czas.  </w:t>
      </w:r>
    </w:p>
    <w:p w:rsidR="00571CB7" w:rsidRDefault="00571CB7" w:rsidP="00571CB7">
      <w:pPr>
        <w:ind w:left="-15" w:right="0"/>
      </w:pPr>
      <w:r>
        <w:rPr>
          <w:b/>
        </w:rPr>
        <w:t xml:space="preserve">Zaniedbanie </w:t>
      </w:r>
      <w:r>
        <w:t xml:space="preserve">- głodzenie, niedostarczanie odpowiedniej ilości jedzenia, nieodpowiednia higiena lub jej brak, niezgłaszanie się z dzieckiem do lekarza (gdy tego wymaga), brak leczenia mimo zaleceń lekarzy, niedopilnowanie w kwestii edukacji, brak przejawiania zainteresowania, w jaki sposób dziecko spędza wolny czas, jakie ma zainteresowania, problemy oraz potrzeby.  </w:t>
      </w:r>
    </w:p>
    <w:p w:rsidR="00571CB7" w:rsidRDefault="00571CB7" w:rsidP="00571CB7">
      <w:pPr>
        <w:ind w:left="-15" w:right="0"/>
      </w:pPr>
      <w:r>
        <w:rPr>
          <w:b/>
        </w:rPr>
        <w:t xml:space="preserve">Przemoc rówieśnicza </w:t>
      </w:r>
      <w:r>
        <w:t xml:space="preserve">- wszelkie nieprzypadkowe akty godzące w wolność osobistą jednostek lub przyczyniające się do fizycznej, a także psychicznej szkody osoby, wykraczające poza społeczne zasady wzajemnych relacji. Formy przemocy rówieśniczej: fizyczna (bicie, szarpanie, popychanie, niszczenie rzeczy, zabieranie i wymuszanie pieniędzy, plucie, kopanie, zmuszanie do wykonywania poniżających, ośmieszających czynności, w tym seksualnych), słowna (przezywanie, ubliżanie, wyśmiewanie, grożenie, prowokowanie poprzez np. robienie min lub wyrażanie różnych opinii), relacyjna (wykluczenie z grupy rówieśniczej, namawianie innych do odrzucenia ofiary, rozpowszechnianie plotek), cyberprzemoc (nękanie, straszenie, ośmieszanie poprzez wysyłanie </w:t>
      </w:r>
      <w:r>
        <w:lastRenderedPageBreak/>
        <w:t xml:space="preserve">wiadomości oraz komentarzy; umieszczanie lub rozpowszechnianie kompromitujących treści, zdjęć, filmów w Internecie).  </w:t>
      </w:r>
    </w:p>
    <w:p w:rsidR="00571CB7" w:rsidRDefault="00571CB7" w:rsidP="00571CB7">
      <w:pPr>
        <w:spacing w:after="23" w:line="256" w:lineRule="auto"/>
        <w:ind w:left="427" w:right="0" w:firstLine="0"/>
        <w:jc w:val="left"/>
      </w:pPr>
      <w:r>
        <w:t xml:space="preserve"> </w:t>
      </w:r>
    </w:p>
    <w:p w:rsidR="00571CB7" w:rsidRDefault="00571CB7" w:rsidP="00571CB7">
      <w:pPr>
        <w:pStyle w:val="Nagwek1"/>
        <w:ind w:left="436" w:right="3"/>
      </w:pPr>
      <w:r>
        <w:t xml:space="preserve">Rozdział II </w:t>
      </w:r>
    </w:p>
    <w:p w:rsidR="00571CB7" w:rsidRDefault="00571CB7" w:rsidP="00571CB7">
      <w:pPr>
        <w:spacing w:after="20" w:line="256" w:lineRule="auto"/>
        <w:ind w:left="427" w:right="0" w:firstLine="0"/>
        <w:jc w:val="left"/>
      </w:pPr>
      <w:r>
        <w:rPr>
          <w:b/>
        </w:rPr>
        <w:t xml:space="preserve"> </w:t>
      </w:r>
    </w:p>
    <w:p w:rsidR="00571CB7" w:rsidRDefault="00571CB7" w:rsidP="00571CB7">
      <w:pPr>
        <w:ind w:left="427" w:right="0" w:firstLine="0"/>
      </w:pPr>
      <w:r>
        <w:rPr>
          <w:b/>
        </w:rPr>
        <w:t>I standard - Pracownik jest zatrudniany po weryfikacji we właściwych rejestrach.</w:t>
      </w:r>
      <w:r>
        <w:t xml:space="preserve"> </w:t>
      </w:r>
    </w:p>
    <w:p w:rsidR="00571CB7" w:rsidRDefault="00571CB7" w:rsidP="00571CB7">
      <w:pPr>
        <w:ind w:left="427" w:right="0" w:firstLine="0"/>
      </w:pPr>
      <w:r>
        <w:t xml:space="preserve">Wskaźniki: </w:t>
      </w:r>
    </w:p>
    <w:p w:rsidR="00571CB7" w:rsidRDefault="00571CB7" w:rsidP="00571CB7">
      <w:pPr>
        <w:numPr>
          <w:ilvl w:val="0"/>
          <w:numId w:val="24"/>
        </w:numPr>
        <w:spacing w:after="10" w:line="266" w:lineRule="auto"/>
        <w:ind w:right="0" w:firstLine="417"/>
      </w:pPr>
      <w:r>
        <w:t xml:space="preserve">Wykonawca przed nawiązaniem stosunku pracy lub innego stosunku cywilnoprawnego z pracownikiem uzyskuje informacje, czy dana osoba, jest zamieszczona w Rejestrze z dostępem ograniczonym lub w Rejestrze osób, w stosunku do których Państwowa Komisja do spraw przeciwdziałania wykorzystaniu seksualnemu małoletnich poniżej lat 15 wydała postanowienie o wpisie w Rejestrze. </w:t>
      </w:r>
    </w:p>
    <w:p w:rsidR="00571CB7" w:rsidRDefault="00571CB7" w:rsidP="00571CB7">
      <w:pPr>
        <w:numPr>
          <w:ilvl w:val="0"/>
          <w:numId w:val="24"/>
        </w:numPr>
        <w:spacing w:after="10" w:line="266" w:lineRule="auto"/>
        <w:ind w:right="0" w:firstLine="417"/>
      </w:pPr>
      <w:r>
        <w:t xml:space="preserve">Pracownik przed nawiązaniem stosunku pracy, przedkłada Wykonawcy właściwą informację  z Krajowego Rejestru Karnego. </w:t>
      </w:r>
    </w:p>
    <w:p w:rsidR="00571CB7" w:rsidRDefault="00571CB7" w:rsidP="00571CB7">
      <w:pPr>
        <w:numPr>
          <w:ilvl w:val="0"/>
          <w:numId w:val="24"/>
        </w:numPr>
        <w:spacing w:after="10" w:line="266" w:lineRule="auto"/>
        <w:ind w:right="0" w:firstLine="417"/>
      </w:pPr>
      <w:r>
        <w:t xml:space="preserve">Weryfikacji podlega także osoba posiadająca obywatelstwo innego państwa niż Rzeczpospolita Polska. </w:t>
      </w:r>
    </w:p>
    <w:p w:rsidR="00571CB7" w:rsidRDefault="00571CB7" w:rsidP="00571CB7">
      <w:pPr>
        <w:spacing w:after="20" w:line="256" w:lineRule="auto"/>
        <w:ind w:right="0" w:firstLine="0"/>
        <w:jc w:val="left"/>
      </w:pPr>
      <w:r>
        <w:rPr>
          <w:b/>
        </w:rPr>
        <w:t xml:space="preserve"> </w:t>
      </w:r>
    </w:p>
    <w:p w:rsidR="00571CB7" w:rsidRDefault="00571CB7" w:rsidP="00571CB7">
      <w:pPr>
        <w:ind w:left="-15" w:right="0"/>
      </w:pPr>
      <w:r>
        <w:rPr>
          <w:b/>
        </w:rPr>
        <w:t xml:space="preserve">II standard - W trakcie przewozu zapewnia się bezpieczne relacje między małoletnim </w:t>
      </w:r>
      <w:r>
        <w:rPr>
          <w:b/>
        </w:rPr>
        <w:br/>
        <w:t>a personelem  oraz między małoletnimi.</w:t>
      </w:r>
      <w:r>
        <w:t xml:space="preserve"> </w:t>
      </w:r>
    </w:p>
    <w:p w:rsidR="00571CB7" w:rsidRDefault="00571CB7" w:rsidP="00571CB7">
      <w:pPr>
        <w:ind w:left="427" w:right="0" w:firstLine="0"/>
      </w:pPr>
      <w:r>
        <w:t xml:space="preserve">Wskaźniki: </w:t>
      </w:r>
    </w:p>
    <w:p w:rsidR="00571CB7" w:rsidRDefault="00571CB7" w:rsidP="00571CB7">
      <w:pPr>
        <w:ind w:left="427" w:right="0" w:firstLine="0"/>
      </w:pPr>
      <w:r>
        <w:t xml:space="preserve">1. Zostały opracowane zasady bezpiecznych relacji między personelem </w:t>
      </w:r>
      <w:r>
        <w:br/>
        <w:t xml:space="preserve">i małoletnimi wraz z zachowaniami niedozwolonymi wobec małoletnich. </w:t>
      </w:r>
    </w:p>
    <w:p w:rsidR="00571CB7" w:rsidRDefault="00571CB7" w:rsidP="00571CB7">
      <w:pPr>
        <w:ind w:left="427" w:right="0" w:firstLine="0"/>
      </w:pPr>
      <w:r>
        <w:t xml:space="preserve">2. Zasady bezpiecznych relacji są znane i przestrzegane przez pracowników </w:t>
      </w:r>
      <w:r>
        <w:br/>
        <w:t xml:space="preserve">i małoletnich. </w:t>
      </w:r>
    </w:p>
    <w:p w:rsidR="00571CB7" w:rsidRDefault="00571CB7" w:rsidP="00571CB7">
      <w:pPr>
        <w:spacing w:after="20" w:line="256" w:lineRule="auto"/>
        <w:ind w:left="427" w:right="0" w:firstLine="0"/>
        <w:jc w:val="left"/>
      </w:pPr>
      <w:r>
        <w:rPr>
          <w:b/>
        </w:rPr>
        <w:t xml:space="preserve"> </w:t>
      </w:r>
    </w:p>
    <w:p w:rsidR="00571CB7" w:rsidRDefault="00571CB7" w:rsidP="00571CB7">
      <w:pPr>
        <w:ind w:left="-15" w:right="0"/>
      </w:pPr>
      <w:r>
        <w:rPr>
          <w:b/>
        </w:rPr>
        <w:t>III standard - Personel jest przygotowany do stosowania standardów ochrony małoletnich.</w:t>
      </w:r>
      <w:r>
        <w:t xml:space="preserve"> </w:t>
      </w:r>
    </w:p>
    <w:p w:rsidR="00571CB7" w:rsidRDefault="00571CB7" w:rsidP="00571CB7">
      <w:pPr>
        <w:ind w:left="427" w:right="0" w:firstLine="0"/>
      </w:pPr>
      <w:r>
        <w:t xml:space="preserve">Wskaźniki </w:t>
      </w:r>
    </w:p>
    <w:p w:rsidR="00571CB7" w:rsidRDefault="00571CB7" w:rsidP="00571CB7">
      <w:pPr>
        <w:ind w:left="427" w:right="0" w:firstLine="0"/>
      </w:pPr>
      <w:r>
        <w:t xml:space="preserve">1. Wyznaczona osoba odpowiedzialna za przygotowanie personelu do stosowania standardów ochrony małoletnich. </w:t>
      </w:r>
    </w:p>
    <w:p w:rsidR="00571CB7" w:rsidRDefault="00571CB7" w:rsidP="00571CB7">
      <w:pPr>
        <w:ind w:left="427" w:right="0" w:firstLine="0"/>
      </w:pPr>
      <w:r>
        <w:t xml:space="preserve">2. Określono zasady przygotowania personelu i sposób dokumentowania tej czynności. </w:t>
      </w:r>
    </w:p>
    <w:p w:rsidR="00571CB7" w:rsidRDefault="00571CB7" w:rsidP="00571CB7">
      <w:pPr>
        <w:spacing w:after="22" w:line="256" w:lineRule="auto"/>
        <w:ind w:left="427" w:right="0" w:firstLine="0"/>
        <w:jc w:val="left"/>
      </w:pPr>
      <w:r>
        <w:t xml:space="preserve"> </w:t>
      </w:r>
    </w:p>
    <w:p w:rsidR="00571CB7" w:rsidRDefault="00571CB7" w:rsidP="00571CB7">
      <w:pPr>
        <w:spacing w:after="20" w:line="256" w:lineRule="auto"/>
        <w:ind w:left="436" w:right="1"/>
        <w:jc w:val="center"/>
        <w:rPr>
          <w:b/>
        </w:rPr>
      </w:pPr>
    </w:p>
    <w:p w:rsidR="00571CB7" w:rsidRDefault="00571CB7" w:rsidP="00571CB7">
      <w:pPr>
        <w:spacing w:after="20" w:line="256" w:lineRule="auto"/>
        <w:ind w:left="436" w:right="1"/>
        <w:jc w:val="center"/>
      </w:pPr>
      <w:r>
        <w:rPr>
          <w:b/>
        </w:rPr>
        <w:t xml:space="preserve">Rozdział III </w:t>
      </w:r>
    </w:p>
    <w:p w:rsidR="00571CB7" w:rsidRDefault="00571CB7" w:rsidP="00571CB7">
      <w:pPr>
        <w:pStyle w:val="Nagwek1"/>
        <w:ind w:left="434" w:right="3"/>
      </w:pPr>
      <w:r>
        <w:t>Zasady bezpiecznej rekrutacji personelu</w:t>
      </w:r>
      <w:r>
        <w:rPr>
          <w:b w:val="0"/>
        </w:rPr>
        <w:t xml:space="preserve"> </w:t>
      </w:r>
    </w:p>
    <w:p w:rsidR="00571CB7" w:rsidRDefault="00571CB7" w:rsidP="00571CB7">
      <w:pPr>
        <w:numPr>
          <w:ilvl w:val="0"/>
          <w:numId w:val="25"/>
        </w:numPr>
        <w:spacing w:after="10" w:line="266" w:lineRule="auto"/>
        <w:ind w:right="0" w:firstLine="417"/>
      </w:pPr>
      <w:r>
        <w:t xml:space="preserve">Przed nawiązaniem z osobą stosunku pracy związanej z wykonywaniem umowy </w:t>
      </w:r>
      <w:r>
        <w:br/>
        <w:t xml:space="preserve">z uczniami uzyskuje informacje, czy dana osoba, jest zamieszczona w </w:t>
      </w:r>
      <w:r>
        <w:rPr>
          <w:b/>
        </w:rPr>
        <w:t>Rejestrze z dostępem ograniczonym lub w Rejestrze osób, w stosunku do których Państwowa Komisja do spraw przeciwdziałania wykorzystaniu seksualnemu małoletnich poniżej lat 15 wydała postanowienie o wpisie</w:t>
      </w:r>
      <w:r>
        <w:t xml:space="preserve"> w Rejestrze.  </w:t>
      </w:r>
    </w:p>
    <w:p w:rsidR="00571CB7" w:rsidRDefault="00571CB7" w:rsidP="00571CB7">
      <w:pPr>
        <w:numPr>
          <w:ilvl w:val="0"/>
          <w:numId w:val="25"/>
        </w:numPr>
        <w:spacing w:after="10" w:line="266" w:lineRule="auto"/>
        <w:ind w:right="0" w:firstLine="417"/>
      </w:pPr>
      <w:r>
        <w:t xml:space="preserve">Osoba, o której mowa w ust. 1, przedkłada Wykonawcy informację z </w:t>
      </w:r>
      <w:r>
        <w:rPr>
          <w:b/>
        </w:rPr>
        <w:t>Krajowego Rejestru Karnego</w:t>
      </w:r>
      <w:r>
        <w:t xml:space="preserve"> w zakresie przestępstw określonych w rozdziale XIX i XXV Kodeksu karnego, w art. 189a i art. 207 Kodeksu karnego oraz w ustawie z dnia 29 lipca 2005 r. </w:t>
      </w:r>
      <w:r>
        <w:br/>
        <w:t xml:space="preserve">o przeciwdziałaniu narkomanii (Dz. U. z 2023 r. poz. 1939 z późn. zm.), lub za odpowiadające tym przestępstwom czyny zabronione określone w przepisach prawa obcego.  </w:t>
      </w:r>
    </w:p>
    <w:p w:rsidR="00571CB7" w:rsidRDefault="00571CB7" w:rsidP="00571CB7">
      <w:pPr>
        <w:numPr>
          <w:ilvl w:val="0"/>
          <w:numId w:val="25"/>
        </w:numPr>
        <w:spacing w:after="10" w:line="266" w:lineRule="auto"/>
        <w:ind w:right="0" w:firstLine="417"/>
      </w:pPr>
      <w:r>
        <w:t xml:space="preserve">Osoba, o której mowa w ust. 1, posiadająca </w:t>
      </w:r>
      <w:r>
        <w:rPr>
          <w:b/>
        </w:rPr>
        <w:t>obywatelstwo innego państwa niż Rzeczpospolita Polska,</w:t>
      </w:r>
      <w:r>
        <w:t xml:space="preserve"> ponadto przedkłada pracodawcy informację z rejestru karnego państwa </w:t>
      </w:r>
      <w:r>
        <w:lastRenderedPageBreak/>
        <w:t xml:space="preserve">obywatelstwa uzyskiwaną do celów działalności zawodowej  lub wolontariackiej związanej z kontaktami z uczniami. </w:t>
      </w:r>
    </w:p>
    <w:p w:rsidR="00571CB7" w:rsidRDefault="00571CB7" w:rsidP="00571CB7">
      <w:pPr>
        <w:numPr>
          <w:ilvl w:val="0"/>
          <w:numId w:val="25"/>
        </w:numPr>
        <w:spacing w:after="10" w:line="266" w:lineRule="auto"/>
        <w:ind w:right="0" w:firstLine="417"/>
      </w:pPr>
      <w:r>
        <w:t xml:space="preserve">Osoba, o której mowa w ust. 1, składa pracodawcy oświadczenie o państwie lub państwach,  w których zamieszkiwała w ciągu ostatnich 20 lat, innych niż Rzeczpospolita Polska i państwo obywatelstwa, oraz jednocześnie przedkłada pracodawcy informację </w:t>
      </w:r>
      <w:r>
        <w:br/>
        <w:t xml:space="preserve">z rejestrów karnych tych państw uzyskiwaną do celów działalności zawodowej lub wolontariackiej związanej z kontaktami z uczniami.  </w:t>
      </w:r>
    </w:p>
    <w:p w:rsidR="00571CB7" w:rsidRDefault="00571CB7" w:rsidP="00571CB7">
      <w:pPr>
        <w:numPr>
          <w:ilvl w:val="0"/>
          <w:numId w:val="25"/>
        </w:numPr>
        <w:spacing w:after="10" w:line="266" w:lineRule="auto"/>
        <w:ind w:right="0" w:firstLine="417"/>
      </w:pPr>
      <w:r>
        <w:t xml:space="preserve">Jeżeli prawo państwa, o którym mowa w ust. 4 lub 5, nie przewiduje wydawania informacji do celów działalności zawodowej lub wolontariackiej związanej z kontaktami </w:t>
      </w:r>
      <w:r>
        <w:br/>
        <w:t xml:space="preserve">z uczniami, przedkłada się informację z rejestru karnego tego państwa.  </w:t>
      </w:r>
    </w:p>
    <w:p w:rsidR="00571CB7" w:rsidRDefault="00571CB7" w:rsidP="00571CB7">
      <w:pPr>
        <w:numPr>
          <w:ilvl w:val="0"/>
          <w:numId w:val="25"/>
        </w:numPr>
        <w:spacing w:after="10" w:line="266" w:lineRule="auto"/>
        <w:ind w:right="0" w:firstLine="417"/>
      </w:pPr>
      <w:r>
        <w:t xml:space="preserve">W przypadku gdy prawo państwa, z którego ma być przedłożona informacja, o której mowa  w ust. 3–5, nie przewiduje jej sporządzenia lub w danym państwie nie prowadzi się rejestru karnego, osoba, o której mowa w pkt. 1, składa pracodawcy lub innemu organizatorowi oświadczenie o tym fakcie wraz z oświadczeniem, że nie była prawomocnie skazana w tym państwie za czyny zabronione odpowiadające przestępstwom określonym </w:t>
      </w:r>
      <w:r>
        <w:br/>
        <w:t xml:space="preserve">w rozdziale XIX i XXV Kodeksu karnego, w art. 189a i art. 207 Kodeksu karnego oraz </w:t>
      </w:r>
      <w:r>
        <w:br/>
        <w:t xml:space="preserve">w ustawie z dnia 29 lipca 2005 r. o przeciwdziałaniu narkomanii oraz nie wydano wobec niej innego orzeczenia, w którym stwierdzono, iż dopuściła się takich czynów zabronionych, oraz że nie ma obowiązku wynikającego z orzeczenia sądu, innego uprawnionego organu lub ustawy stosowania się do zakazu zajmowania wszelkich lub określonych stanowisk, wykonywania wszelkich lub określonych zawodów albo działalności, związanych </w:t>
      </w:r>
      <w:r>
        <w:br/>
        <w:t xml:space="preserve">z wychowaniem i edukacją. </w:t>
      </w:r>
    </w:p>
    <w:p w:rsidR="00571CB7" w:rsidRDefault="00571CB7" w:rsidP="00571CB7">
      <w:pPr>
        <w:numPr>
          <w:ilvl w:val="0"/>
          <w:numId w:val="25"/>
        </w:numPr>
        <w:spacing w:after="10" w:line="266" w:lineRule="auto"/>
        <w:ind w:right="0" w:firstLine="417"/>
      </w:pPr>
      <w:r>
        <w:t xml:space="preserve">Oświadczenia składane są pod rygorem odpowiedzialności karnej za złożenie fałszywego oświadczenia. Składający oświadczenie jest obowiązany do zawarcia w nim klauzuli następującej treści: „Jestem świadomy odpowiedzialności karnej za złożenie fałszywego oświadczenia”. Klauzula ta zastępuje pouczenie organu o odpowiedzialności karnej za złożenie fałszywego oświadczenia.  </w:t>
      </w:r>
    </w:p>
    <w:p w:rsidR="00571CB7" w:rsidRDefault="00571CB7" w:rsidP="00571CB7">
      <w:pPr>
        <w:numPr>
          <w:ilvl w:val="0"/>
          <w:numId w:val="25"/>
        </w:numPr>
        <w:spacing w:after="10" w:line="266" w:lineRule="auto"/>
        <w:ind w:right="0" w:firstLine="417"/>
      </w:pPr>
      <w:r>
        <w:t xml:space="preserve">Informacje, o których mowa w ust. 3-5 pracodawca utrwala w formie wydruku </w:t>
      </w:r>
      <w:r>
        <w:br/>
        <w:t xml:space="preserve">i załącza do akt osobowych pracownika. Informacje oraz oświadczenia, o których mowa w ust. 3–7, pracodawca załącza do akt osobowych pracownika. </w:t>
      </w:r>
    </w:p>
    <w:p w:rsidR="00571CB7" w:rsidRDefault="00571CB7" w:rsidP="00571CB7">
      <w:pPr>
        <w:spacing w:after="20" w:line="256" w:lineRule="auto"/>
        <w:ind w:left="479" w:right="0" w:firstLine="0"/>
        <w:jc w:val="center"/>
      </w:pPr>
      <w:r>
        <w:rPr>
          <w:b/>
        </w:rPr>
        <w:t xml:space="preserve"> </w:t>
      </w:r>
    </w:p>
    <w:p w:rsidR="00571CB7" w:rsidRDefault="00571CB7" w:rsidP="00571CB7">
      <w:pPr>
        <w:spacing w:after="20" w:line="256" w:lineRule="auto"/>
        <w:ind w:left="479" w:right="0" w:firstLine="0"/>
        <w:jc w:val="center"/>
      </w:pPr>
      <w:r>
        <w:rPr>
          <w:b/>
        </w:rPr>
        <w:t xml:space="preserve"> </w:t>
      </w:r>
    </w:p>
    <w:p w:rsidR="00571CB7" w:rsidRDefault="00571CB7" w:rsidP="00571CB7">
      <w:pPr>
        <w:pStyle w:val="Nagwek1"/>
        <w:ind w:left="436" w:right="0"/>
      </w:pPr>
      <w:r>
        <w:t xml:space="preserve">Rozdział IV </w:t>
      </w:r>
    </w:p>
    <w:p w:rsidR="00571CB7" w:rsidRDefault="00571CB7" w:rsidP="00571CB7">
      <w:pPr>
        <w:ind w:left="1318" w:right="455" w:hanging="276"/>
      </w:pPr>
      <w:r>
        <w:rPr>
          <w:b/>
        </w:rPr>
        <w:t xml:space="preserve">Zasady zapewniające bezpieczne relacje między małoletnim a personelem, a w szczególności </w:t>
      </w:r>
      <w:r>
        <w:rPr>
          <w:b/>
          <w:u w:val="single" w:color="000000"/>
        </w:rPr>
        <w:t>zachowania niedozwolone</w:t>
      </w:r>
      <w:r>
        <w:rPr>
          <w:b/>
        </w:rPr>
        <w:t xml:space="preserve"> wobec małoletnich. </w:t>
      </w:r>
    </w:p>
    <w:p w:rsidR="00571CB7" w:rsidRDefault="00571CB7" w:rsidP="00571CB7">
      <w:pPr>
        <w:spacing w:after="22" w:line="256" w:lineRule="auto"/>
        <w:ind w:left="427" w:right="0" w:firstLine="0"/>
        <w:jc w:val="left"/>
      </w:pPr>
      <w:r>
        <w:t xml:space="preserve"> </w:t>
      </w:r>
    </w:p>
    <w:p w:rsidR="00571CB7" w:rsidRDefault="00571CB7" w:rsidP="00571CB7">
      <w:pPr>
        <w:pStyle w:val="Nagwek1"/>
        <w:ind w:left="436" w:right="2"/>
      </w:pPr>
      <w:r>
        <w:t>§ 1</w:t>
      </w:r>
      <w:r>
        <w:rPr>
          <w:b w:val="0"/>
        </w:rPr>
        <w:t xml:space="preserve"> </w:t>
      </w:r>
      <w:r>
        <w:t>Zasady ogólne</w:t>
      </w:r>
      <w:r>
        <w:rPr>
          <w:b w:val="0"/>
        </w:rPr>
        <w:t xml:space="preserve"> </w:t>
      </w:r>
    </w:p>
    <w:p w:rsidR="00571CB7" w:rsidRDefault="00571CB7" w:rsidP="00571CB7">
      <w:pPr>
        <w:numPr>
          <w:ilvl w:val="0"/>
          <w:numId w:val="26"/>
        </w:numPr>
        <w:spacing w:after="10" w:line="266" w:lineRule="auto"/>
        <w:ind w:right="0" w:firstLine="417"/>
      </w:pPr>
      <w:r>
        <w:t xml:space="preserve">Zasadą, której przestrzeganie jest wymagane od personelu w odniesieniu do wszystkich czynności podejmowanych przez personel jest działanie dla dobra dziecka i w jego najlepszym interesie. </w:t>
      </w:r>
    </w:p>
    <w:p w:rsidR="00571CB7" w:rsidRDefault="00571CB7" w:rsidP="00571CB7">
      <w:pPr>
        <w:numPr>
          <w:ilvl w:val="0"/>
          <w:numId w:val="26"/>
        </w:numPr>
        <w:spacing w:after="10" w:line="266" w:lineRule="auto"/>
        <w:ind w:right="0" w:firstLine="417"/>
      </w:pPr>
      <w:r>
        <w:t xml:space="preserve">Personel traktuje uczniów z szacunkiem oraz uwzględnia jego godność  i potrzeby.     </w:t>
      </w:r>
    </w:p>
    <w:p w:rsidR="00571CB7" w:rsidRDefault="00571CB7" w:rsidP="00571CB7">
      <w:pPr>
        <w:numPr>
          <w:ilvl w:val="0"/>
          <w:numId w:val="26"/>
        </w:numPr>
        <w:spacing w:after="10" w:line="266" w:lineRule="auto"/>
        <w:ind w:right="0" w:firstLine="417"/>
      </w:pPr>
      <w:r>
        <w:t xml:space="preserve">Personel działa w ramach obowiązującego prawa, przepisów wewnętrznych instytucji oraz swoich kompetencji.    </w:t>
      </w:r>
    </w:p>
    <w:p w:rsidR="00571CB7" w:rsidRDefault="00571CB7" w:rsidP="00571CB7">
      <w:pPr>
        <w:numPr>
          <w:ilvl w:val="0"/>
          <w:numId w:val="26"/>
        </w:numPr>
        <w:spacing w:after="10" w:line="266" w:lineRule="auto"/>
        <w:ind w:right="0" w:firstLine="417"/>
      </w:pPr>
      <w:r>
        <w:t xml:space="preserve">Niedopuszczalne jest podejmowanie jakichkolwiek czynności niedozwolonych, określonych w niniejszej procedurze, w jakiejkolwiek formie.     </w:t>
      </w:r>
    </w:p>
    <w:p w:rsidR="00571CB7" w:rsidRDefault="00571CB7" w:rsidP="00571CB7">
      <w:pPr>
        <w:numPr>
          <w:ilvl w:val="0"/>
          <w:numId w:val="26"/>
        </w:numPr>
        <w:spacing w:after="10" w:line="266" w:lineRule="auto"/>
        <w:ind w:right="0" w:firstLine="417"/>
      </w:pPr>
      <w:r>
        <w:t xml:space="preserve">Zasady bezpiecznych relacji personelu z uczniami obowiązują wszystkich pracowników, stażystów i wolontariuszy.   </w:t>
      </w:r>
    </w:p>
    <w:p w:rsidR="00571CB7" w:rsidRDefault="00571CB7" w:rsidP="00571CB7">
      <w:pPr>
        <w:spacing w:after="20" w:line="256" w:lineRule="auto"/>
        <w:ind w:left="479" w:right="0" w:firstLine="0"/>
        <w:jc w:val="center"/>
      </w:pPr>
      <w:r>
        <w:rPr>
          <w:b/>
        </w:rPr>
        <w:t xml:space="preserve"> </w:t>
      </w:r>
    </w:p>
    <w:p w:rsidR="00571CB7" w:rsidRDefault="00571CB7" w:rsidP="00571CB7">
      <w:pPr>
        <w:pStyle w:val="Nagwek1"/>
        <w:ind w:left="436" w:right="2"/>
      </w:pPr>
      <w:r>
        <w:lastRenderedPageBreak/>
        <w:t>§ 2</w:t>
      </w:r>
      <w:r>
        <w:rPr>
          <w:b w:val="0"/>
        </w:rPr>
        <w:t xml:space="preserve"> </w:t>
      </w:r>
    </w:p>
    <w:p w:rsidR="00571CB7" w:rsidRDefault="00571CB7" w:rsidP="00571CB7">
      <w:pPr>
        <w:numPr>
          <w:ilvl w:val="0"/>
          <w:numId w:val="27"/>
        </w:numPr>
        <w:spacing w:after="10" w:line="266" w:lineRule="auto"/>
        <w:ind w:right="0" w:firstLine="417"/>
      </w:pPr>
      <w:r>
        <w:t xml:space="preserve">Osoby  wymienione w § 1 ust. 5 zobowiązane są do utrzymywania profesjonalnej relacji z uczniami i każdorazowego rozważenia, czy twoja reakcja, komunikat bądź działanie wobec ucznia są adekwatne do sytuacji, bezpieczne, uzasadnione i sprawiedliwe.  </w:t>
      </w:r>
    </w:p>
    <w:p w:rsidR="00571CB7" w:rsidRDefault="00571CB7" w:rsidP="00571CB7">
      <w:pPr>
        <w:numPr>
          <w:ilvl w:val="0"/>
          <w:numId w:val="27"/>
        </w:numPr>
        <w:spacing w:after="10" w:line="266" w:lineRule="auto"/>
        <w:ind w:right="0" w:firstLine="417"/>
      </w:pPr>
      <w:r>
        <w:t xml:space="preserve">Osoby  wymienione w § 1 ust. 5 zobowiązane są do działania w sposób otwarty </w:t>
      </w:r>
      <w:r>
        <w:br/>
        <w:t xml:space="preserve">i przejrzysty dla innych, aby zminimalizować ryzyko błędnej interpretacji swojego zachowania. </w:t>
      </w:r>
    </w:p>
    <w:p w:rsidR="00571CB7" w:rsidRDefault="00571CB7" w:rsidP="00571CB7">
      <w:pPr>
        <w:spacing w:after="22" w:line="256" w:lineRule="auto"/>
        <w:ind w:left="479" w:right="0" w:firstLine="0"/>
        <w:jc w:val="center"/>
      </w:pPr>
      <w:r>
        <w:rPr>
          <w:b/>
        </w:rPr>
        <w:t xml:space="preserve"> </w:t>
      </w:r>
    </w:p>
    <w:p w:rsidR="00571CB7" w:rsidRDefault="00571CB7" w:rsidP="00571CB7">
      <w:pPr>
        <w:spacing w:after="15" w:line="276" w:lineRule="auto"/>
        <w:ind w:left="427" w:right="3349" w:firstLine="4175"/>
        <w:jc w:val="left"/>
      </w:pPr>
      <w:r>
        <w:rPr>
          <w:b/>
        </w:rPr>
        <w:t>§ 3</w:t>
      </w:r>
      <w:r>
        <w:t xml:space="preserve"> </w:t>
      </w:r>
      <w:r>
        <w:rPr>
          <w:b/>
        </w:rPr>
        <w:t>Zasady komunikacji</w:t>
      </w:r>
      <w:r>
        <w:t xml:space="preserve"> Zasady komunikacji z małoletnimi: </w:t>
      </w:r>
    </w:p>
    <w:p w:rsidR="00571CB7" w:rsidRDefault="00571CB7" w:rsidP="00571CB7">
      <w:pPr>
        <w:numPr>
          <w:ilvl w:val="0"/>
          <w:numId w:val="28"/>
        </w:numPr>
        <w:spacing w:after="0" w:line="266" w:lineRule="auto"/>
        <w:ind w:right="0" w:firstLine="417"/>
      </w:pPr>
      <w:r>
        <w:t xml:space="preserve">udzielaj odpowiedzi adekwatnych do wieku małoletniego i danej sytuacji,  </w:t>
      </w:r>
    </w:p>
    <w:p w:rsidR="00571CB7" w:rsidRDefault="00571CB7" w:rsidP="00571CB7">
      <w:pPr>
        <w:numPr>
          <w:ilvl w:val="0"/>
          <w:numId w:val="28"/>
        </w:numPr>
        <w:spacing w:after="0" w:line="266" w:lineRule="auto"/>
        <w:ind w:right="0" w:firstLine="417"/>
      </w:pPr>
      <w:r>
        <w:t xml:space="preserve">nie wolno zawstydzać, upokarzać, lekceważyć i obrażać ucznia,   </w:t>
      </w:r>
    </w:p>
    <w:p w:rsidR="00571CB7" w:rsidRDefault="00571CB7" w:rsidP="00571CB7">
      <w:pPr>
        <w:numPr>
          <w:ilvl w:val="0"/>
          <w:numId w:val="28"/>
        </w:numPr>
        <w:spacing w:after="0" w:line="266" w:lineRule="auto"/>
        <w:ind w:right="0" w:firstLine="417"/>
      </w:pPr>
      <w:r>
        <w:t xml:space="preserve">nie jest dopuszczalne podnoszenie głosu na ucznia w sytuacji innej niż wynikająca z zagrożenia bezpieczeństwa dziecka lub innych uczniów. </w:t>
      </w:r>
    </w:p>
    <w:p w:rsidR="00571CB7" w:rsidRDefault="00571CB7" w:rsidP="00571CB7">
      <w:pPr>
        <w:spacing w:after="20" w:line="256" w:lineRule="auto"/>
        <w:ind w:left="479" w:right="0" w:firstLine="0"/>
        <w:jc w:val="center"/>
      </w:pPr>
      <w:r>
        <w:rPr>
          <w:b/>
        </w:rPr>
        <w:t xml:space="preserve"> </w:t>
      </w:r>
    </w:p>
    <w:p w:rsidR="00571CB7" w:rsidRDefault="00571CB7" w:rsidP="00571CB7">
      <w:pPr>
        <w:pStyle w:val="Nagwek1"/>
        <w:ind w:left="436" w:right="2"/>
      </w:pPr>
      <w:r>
        <w:t>§ 4</w:t>
      </w:r>
      <w:r>
        <w:rPr>
          <w:b w:val="0"/>
        </w:rPr>
        <w:t xml:space="preserve"> </w:t>
      </w:r>
      <w:r>
        <w:t>Zachowania niedozwolone wobec uczniów</w:t>
      </w:r>
      <w:r>
        <w:rPr>
          <w:b w:val="0"/>
        </w:rPr>
        <w:t xml:space="preserve"> </w:t>
      </w:r>
    </w:p>
    <w:p w:rsidR="00571CB7" w:rsidRDefault="00571CB7" w:rsidP="00571CB7">
      <w:pPr>
        <w:numPr>
          <w:ilvl w:val="0"/>
          <w:numId w:val="29"/>
        </w:numPr>
        <w:spacing w:after="10" w:line="266" w:lineRule="auto"/>
        <w:ind w:right="0" w:firstLine="417"/>
      </w:pPr>
      <w:r>
        <w:t xml:space="preserve">Nie jest dopuszczalne ujawnianie danych wrażliwych dotyczących małoletniego, wyszczególnionych w art. 9 ust. 1 </w:t>
      </w:r>
      <w:r>
        <w:rPr>
          <w:i/>
        </w:rPr>
        <w:t xml:space="preserve">Rozporządzenia  Parlamentu Europejskiego i Rady (UE) 2016/679 z dnia 27 kwietnia  2016 r. w sprawie ochrony osób fizycznych w związku </w:t>
      </w:r>
      <w:r>
        <w:rPr>
          <w:i/>
        </w:rPr>
        <w:br/>
        <w:t>z przetwarzaniem danych osobowych i w sprawie swobodnego przepływu takich danych oraz uchylenia dyrektywy 95/46/WE</w:t>
      </w:r>
      <w:r>
        <w:t xml:space="preserve"> (Dz.U. UE.L. z 2016 r. Nr 119 poz. 1), obejmujących pochodzenie rasowe lub etniczne, poglądy polityczne, przekonania religijne lub  światopoglądowe, przynależność do związków zawodowych, oraz przetwarzanie danych genetycznych, danych biometrycznych w celu jednoznacznego zidentyfikowania osoby fizycznej lub danych  dotyczących zdrowia, seksualności albo orientacji seksualnej tej osoby. </w:t>
      </w:r>
    </w:p>
    <w:p w:rsidR="00571CB7" w:rsidRDefault="00571CB7" w:rsidP="00571CB7">
      <w:pPr>
        <w:spacing w:after="20" w:line="256" w:lineRule="auto"/>
        <w:ind w:right="0" w:firstLine="0"/>
        <w:jc w:val="left"/>
      </w:pPr>
      <w:r>
        <w:t xml:space="preserve"> </w:t>
      </w:r>
      <w:r>
        <w:tab/>
        <w:t xml:space="preserve"> </w:t>
      </w:r>
    </w:p>
    <w:p w:rsidR="00571CB7" w:rsidRDefault="00571CB7" w:rsidP="00571CB7">
      <w:pPr>
        <w:numPr>
          <w:ilvl w:val="0"/>
          <w:numId w:val="29"/>
        </w:numPr>
        <w:spacing w:after="10" w:line="266" w:lineRule="auto"/>
        <w:ind w:right="0" w:firstLine="417"/>
      </w:pPr>
      <w:r>
        <w:t xml:space="preserve">Zachowania niedozwolone obejmują używanie wulgarnych słów, gestów oraz żartów, czynienie uwag, które stanowią lub mogą być odebrane jako nawiązywanie w wypowiedziach do aktywności bądź atrakcyjności seksualnej. </w:t>
      </w:r>
    </w:p>
    <w:p w:rsidR="00571CB7" w:rsidRDefault="00571CB7" w:rsidP="00571CB7">
      <w:pPr>
        <w:numPr>
          <w:ilvl w:val="0"/>
          <w:numId w:val="29"/>
        </w:numPr>
        <w:spacing w:after="10" w:line="266" w:lineRule="auto"/>
        <w:ind w:right="0" w:firstLine="417"/>
      </w:pPr>
      <w:r>
        <w:t xml:space="preserve">W sytuacjach wymagających czynności pielęgnacyjnych i higienicznych wobec uczniów, pracownik zobowiązany jest unikać innego niż niezbędny kontakt fizyczny </w:t>
      </w:r>
      <w:r>
        <w:br/>
        <w:t xml:space="preserve">z dzieckiem. W każdej czynności pielęgnacyjnej i higienicznej, związanej z pomaganiem dziecku w ubieraniu się i rozbieraniu, jedzeniu, myciu, przewijaniu czy korzystaniu z toalety, pracownik kieruje się dobrem i potrzebami dziecka.  </w:t>
      </w:r>
    </w:p>
    <w:p w:rsidR="00571CB7" w:rsidRDefault="00571CB7" w:rsidP="00571CB7">
      <w:pPr>
        <w:numPr>
          <w:ilvl w:val="0"/>
          <w:numId w:val="29"/>
        </w:numPr>
        <w:spacing w:after="10" w:line="266" w:lineRule="auto"/>
        <w:ind w:right="0" w:firstLine="417"/>
      </w:pPr>
      <w:r>
        <w:t xml:space="preserve">Niedozwolone jest wykorzystywanie relacji wynikającej z władzy lub przewagi fizycznej (zastraszanie, przymuszanie, groźby).  </w:t>
      </w:r>
    </w:p>
    <w:p w:rsidR="00571CB7" w:rsidRDefault="00571CB7" w:rsidP="00571CB7">
      <w:pPr>
        <w:numPr>
          <w:ilvl w:val="0"/>
          <w:numId w:val="29"/>
        </w:numPr>
        <w:spacing w:after="10" w:line="266" w:lineRule="auto"/>
        <w:ind w:right="0" w:firstLine="417"/>
      </w:pPr>
      <w:r>
        <w:t xml:space="preserve">Nie jest dozwolone utrwalanie wizerunku ucznia dla celów prywatnych poprzez filmowanie, nagrywanie głosu, fotografowanie. Zakaz ten obejmuje także umożliwianie utrwalenia wizerunków uczniów osobom trzecim. Wyjątkiem jest utrwalanie wizerunku na potrzeby placówki, na podstawie zgody udzielonej przez rodziców / prawnych opiekunów.  </w:t>
      </w:r>
    </w:p>
    <w:p w:rsidR="00571CB7" w:rsidRDefault="00571CB7" w:rsidP="00571CB7">
      <w:pPr>
        <w:numPr>
          <w:ilvl w:val="0"/>
          <w:numId w:val="29"/>
        </w:numPr>
        <w:spacing w:after="10" w:line="266" w:lineRule="auto"/>
        <w:ind w:right="0" w:firstLine="417"/>
      </w:pPr>
      <w:r>
        <w:t xml:space="preserve">Nie jest dozwolone proponowanie dzieciom alkoholu, wyrobów tytoniowych ani nielegalnych substancji, jak również używanie ich w obecności małoletnich.  </w:t>
      </w:r>
    </w:p>
    <w:p w:rsidR="00571CB7" w:rsidRDefault="00571CB7" w:rsidP="00571CB7">
      <w:pPr>
        <w:numPr>
          <w:ilvl w:val="0"/>
          <w:numId w:val="29"/>
        </w:numPr>
        <w:spacing w:after="10" w:line="266" w:lineRule="auto"/>
        <w:ind w:right="0" w:firstLine="417"/>
      </w:pPr>
      <w:r>
        <w:t xml:space="preserve">Nie jest dozwolone nawiązywanie z małoletnim jakichkolwiek relacji romantycznych lub seksualnych, lub mogących zostać uznane za posiadające takie właściwości. Obejmuje to także seksualne komentarze, żarty, gesty oraz udostępnianie małoletnim treści erotycznych </w:t>
      </w:r>
      <w:r>
        <w:br/>
        <w:t xml:space="preserve">i pornograficznych.   </w:t>
      </w:r>
    </w:p>
    <w:p w:rsidR="00571CB7" w:rsidRDefault="00571CB7" w:rsidP="00571CB7">
      <w:pPr>
        <w:spacing w:after="20" w:line="256" w:lineRule="auto"/>
        <w:ind w:left="479" w:right="0" w:firstLine="0"/>
        <w:jc w:val="center"/>
      </w:pPr>
      <w:r>
        <w:rPr>
          <w:b/>
        </w:rPr>
        <w:t xml:space="preserve"> </w:t>
      </w:r>
    </w:p>
    <w:p w:rsidR="00571CB7" w:rsidRDefault="00571CB7" w:rsidP="00571CB7">
      <w:pPr>
        <w:pStyle w:val="Nagwek1"/>
        <w:ind w:left="436" w:right="2"/>
      </w:pPr>
      <w:r>
        <w:lastRenderedPageBreak/>
        <w:t>§ 5</w:t>
      </w:r>
      <w:r>
        <w:rPr>
          <w:b w:val="0"/>
        </w:rPr>
        <w:t xml:space="preserve"> </w:t>
      </w:r>
      <w:r>
        <w:t>Odpowiedzialność</w:t>
      </w:r>
      <w:r>
        <w:rPr>
          <w:b w:val="0"/>
        </w:rPr>
        <w:t xml:space="preserve"> </w:t>
      </w:r>
    </w:p>
    <w:p w:rsidR="00571CB7" w:rsidRDefault="00571CB7" w:rsidP="00571CB7">
      <w:pPr>
        <w:ind w:left="-15" w:right="0"/>
      </w:pPr>
      <w:r>
        <w:t xml:space="preserve">Złamanie zasad wymienionych w przedmiotowej procedurze jest podstawą odpowiedzialności dyscyplinarnej lub karnej. </w:t>
      </w:r>
    </w:p>
    <w:p w:rsidR="00571CB7" w:rsidRDefault="00571CB7" w:rsidP="00571CB7">
      <w:pPr>
        <w:spacing w:after="20" w:line="256" w:lineRule="auto"/>
        <w:ind w:left="427" w:right="0" w:firstLine="0"/>
        <w:jc w:val="left"/>
      </w:pPr>
      <w:r>
        <w:t xml:space="preserve"> </w:t>
      </w:r>
    </w:p>
    <w:p w:rsidR="00571CB7" w:rsidRDefault="00571CB7" w:rsidP="00571CB7">
      <w:pPr>
        <w:spacing w:after="22" w:line="256" w:lineRule="auto"/>
        <w:ind w:left="427" w:right="0" w:firstLine="0"/>
        <w:jc w:val="left"/>
      </w:pPr>
      <w:r>
        <w:t xml:space="preserve"> </w:t>
      </w:r>
    </w:p>
    <w:p w:rsidR="00571CB7" w:rsidRDefault="00571CB7" w:rsidP="00571CB7">
      <w:pPr>
        <w:pStyle w:val="Nagwek1"/>
        <w:ind w:left="436" w:right="2"/>
      </w:pPr>
      <w:r>
        <w:t>Rozdział V</w:t>
      </w:r>
      <w:r>
        <w:rPr>
          <w:b w:val="0"/>
        </w:rPr>
        <w:t xml:space="preserve"> </w:t>
      </w:r>
    </w:p>
    <w:p w:rsidR="00571CB7" w:rsidRDefault="00571CB7" w:rsidP="00571CB7">
      <w:pPr>
        <w:ind w:left="3430" w:right="0" w:hanging="1978"/>
      </w:pPr>
      <w:r>
        <w:rPr>
          <w:b/>
        </w:rPr>
        <w:t xml:space="preserve">Zasady bezpiecznych relacji między małoletnimi a w szczególności </w:t>
      </w:r>
      <w:r>
        <w:t xml:space="preserve"> </w:t>
      </w:r>
      <w:r>
        <w:rPr>
          <w:b/>
          <w:u w:val="single" w:color="000000"/>
        </w:rPr>
        <w:t>zachowania niedozwolone</w:t>
      </w:r>
      <w:r>
        <w:t xml:space="preserve"> </w:t>
      </w:r>
    </w:p>
    <w:p w:rsidR="00571CB7" w:rsidRDefault="00571CB7" w:rsidP="00571CB7">
      <w:pPr>
        <w:spacing w:after="0" w:line="256" w:lineRule="auto"/>
        <w:ind w:left="427" w:right="0" w:firstLine="0"/>
        <w:jc w:val="left"/>
      </w:pPr>
      <w:r>
        <w:t xml:space="preserve"> </w:t>
      </w:r>
    </w:p>
    <w:p w:rsidR="00571CB7" w:rsidRDefault="00571CB7" w:rsidP="00571CB7">
      <w:pPr>
        <w:ind w:left="-15" w:right="0"/>
      </w:pPr>
      <w:r>
        <w:t xml:space="preserve">Wymogi dotyczące bezpiecznych relacji </w:t>
      </w:r>
      <w:r>
        <w:rPr>
          <w:b/>
        </w:rPr>
        <w:t>między uczniami</w:t>
      </w:r>
      <w:r>
        <w:t xml:space="preserve">, a w szczególności </w:t>
      </w:r>
      <w:r>
        <w:rPr>
          <w:b/>
        </w:rPr>
        <w:t xml:space="preserve">zachowania niedozwolone. </w:t>
      </w:r>
    </w:p>
    <w:p w:rsidR="00571CB7" w:rsidRDefault="00571CB7" w:rsidP="00571CB7">
      <w:pPr>
        <w:numPr>
          <w:ilvl w:val="0"/>
          <w:numId w:val="30"/>
        </w:numPr>
        <w:spacing w:after="10" w:line="266" w:lineRule="auto"/>
        <w:ind w:right="0" w:firstLine="417"/>
      </w:pPr>
      <w:r>
        <w:t xml:space="preserve">Podstawową zasadą relacji między małoletnim  jest działanie z szacunkiem, uwzględniające godność i potrzeby małoletnich.  </w:t>
      </w:r>
    </w:p>
    <w:p w:rsidR="00571CB7" w:rsidRDefault="00571CB7" w:rsidP="00571CB7">
      <w:pPr>
        <w:numPr>
          <w:ilvl w:val="0"/>
          <w:numId w:val="30"/>
        </w:numPr>
        <w:spacing w:after="10" w:line="266" w:lineRule="auto"/>
        <w:ind w:right="0" w:firstLine="417"/>
      </w:pPr>
      <w:r>
        <w:t xml:space="preserve">Standardem jest tworzenie atmosfery życia szkolnego, które promuje tolerancję </w:t>
      </w:r>
      <w:r>
        <w:br/>
        <w:t xml:space="preserve">i poczucie odpowiedzialności za swoje zachowanie.  </w:t>
      </w:r>
    </w:p>
    <w:p w:rsidR="00571CB7" w:rsidRDefault="00571CB7" w:rsidP="00571CB7">
      <w:pPr>
        <w:ind w:left="427" w:right="0" w:firstLine="0"/>
      </w:pPr>
      <w:r>
        <w:t xml:space="preserve">4. </w:t>
      </w:r>
      <w:r>
        <w:rPr>
          <w:b/>
        </w:rPr>
        <w:t>Niedozwolone jest w szczególności</w:t>
      </w:r>
      <w:r>
        <w:t xml:space="preserve">:  </w:t>
      </w:r>
    </w:p>
    <w:p w:rsidR="00571CB7" w:rsidRDefault="00571CB7" w:rsidP="00571CB7">
      <w:pPr>
        <w:numPr>
          <w:ilvl w:val="0"/>
          <w:numId w:val="31"/>
        </w:numPr>
        <w:spacing w:after="10" w:line="266" w:lineRule="auto"/>
        <w:ind w:right="0" w:firstLine="417"/>
      </w:pPr>
      <w:r>
        <w:t xml:space="preserve">stosowanie przemocy wobec jakiegokolwiek ucznia, w jakiejkolwiek formie;  </w:t>
      </w:r>
    </w:p>
    <w:p w:rsidR="00571CB7" w:rsidRDefault="00571CB7" w:rsidP="00571CB7">
      <w:pPr>
        <w:numPr>
          <w:ilvl w:val="0"/>
          <w:numId w:val="31"/>
        </w:numPr>
        <w:spacing w:after="10" w:line="266" w:lineRule="auto"/>
        <w:ind w:right="0" w:firstLine="417"/>
      </w:pPr>
      <w:r>
        <w:t xml:space="preserve">używanie wulgarnego, obraźliwego języka;  </w:t>
      </w:r>
    </w:p>
    <w:p w:rsidR="00571CB7" w:rsidRDefault="00571CB7" w:rsidP="00571CB7">
      <w:pPr>
        <w:numPr>
          <w:ilvl w:val="0"/>
          <w:numId w:val="31"/>
        </w:numPr>
        <w:spacing w:after="10" w:line="266" w:lineRule="auto"/>
        <w:ind w:right="0" w:firstLine="417"/>
      </w:pPr>
      <w:r>
        <w:t xml:space="preserve">upokarzanie, obrażanie, znieważanie innych uczniów;  </w:t>
      </w:r>
    </w:p>
    <w:p w:rsidR="00571CB7" w:rsidRDefault="00571CB7" w:rsidP="00571CB7">
      <w:pPr>
        <w:numPr>
          <w:ilvl w:val="0"/>
          <w:numId w:val="31"/>
        </w:numPr>
        <w:spacing w:after="10" w:line="266" w:lineRule="auto"/>
        <w:ind w:right="0" w:firstLine="417"/>
      </w:pPr>
      <w:r>
        <w:t xml:space="preserve">zachowanie w sposób niestosowny, tj. używanie wulgarnych słów, gestów, żartów, kierowanie obraźliwych uwag, w tym o zabarwieniu seksualnym;  </w:t>
      </w:r>
    </w:p>
    <w:p w:rsidR="00571CB7" w:rsidRDefault="00571CB7" w:rsidP="00571CB7">
      <w:pPr>
        <w:numPr>
          <w:ilvl w:val="0"/>
          <w:numId w:val="31"/>
        </w:numPr>
        <w:spacing w:after="10" w:line="266" w:lineRule="auto"/>
        <w:ind w:right="0" w:firstLine="417"/>
      </w:pPr>
      <w:r>
        <w:t xml:space="preserve">stosowanie zastraszania i gróźb;  </w:t>
      </w:r>
    </w:p>
    <w:p w:rsidR="00571CB7" w:rsidRDefault="00571CB7" w:rsidP="00571CB7">
      <w:pPr>
        <w:numPr>
          <w:ilvl w:val="0"/>
          <w:numId w:val="31"/>
        </w:numPr>
        <w:spacing w:after="10" w:line="266" w:lineRule="auto"/>
        <w:ind w:right="0" w:firstLine="417"/>
      </w:pPr>
      <w:r>
        <w:t xml:space="preserve">utrwalanie wizerunku innych uczniów poprzez nagrywanie (również fonii) </w:t>
      </w:r>
      <w:r>
        <w:br/>
        <w:t xml:space="preserve">i fotografowanie bez uzyskania zgody i w sytuacjach intymnych, mogących zawstydzić;  </w:t>
      </w:r>
    </w:p>
    <w:p w:rsidR="00571CB7" w:rsidRDefault="00571CB7" w:rsidP="00571CB7">
      <w:pPr>
        <w:numPr>
          <w:ilvl w:val="0"/>
          <w:numId w:val="31"/>
        </w:numPr>
        <w:spacing w:after="10" w:line="266" w:lineRule="auto"/>
        <w:ind w:right="0" w:firstLine="417"/>
      </w:pPr>
      <w:r>
        <w:t xml:space="preserve">udostępnianie między małoletnimi substancji psychoaktywnych i używanie ich w swoim otoczeniu. </w:t>
      </w:r>
    </w:p>
    <w:p w:rsidR="00571CB7" w:rsidRDefault="00571CB7" w:rsidP="00571CB7">
      <w:pPr>
        <w:spacing w:after="20" w:line="256" w:lineRule="auto"/>
        <w:ind w:left="427" w:right="0" w:firstLine="0"/>
        <w:jc w:val="left"/>
      </w:pPr>
      <w:r>
        <w:t xml:space="preserve"> </w:t>
      </w:r>
    </w:p>
    <w:p w:rsidR="00571CB7" w:rsidRDefault="00571CB7" w:rsidP="00571CB7">
      <w:pPr>
        <w:spacing w:after="22" w:line="256" w:lineRule="auto"/>
        <w:ind w:left="427" w:right="0" w:firstLine="0"/>
        <w:jc w:val="left"/>
      </w:pPr>
      <w:r>
        <w:t xml:space="preserve"> </w:t>
      </w:r>
    </w:p>
    <w:p w:rsidR="00571CB7" w:rsidRDefault="00571CB7" w:rsidP="00571CB7">
      <w:pPr>
        <w:ind w:left="427" w:right="2962" w:firstLine="3430"/>
        <w:rPr>
          <w:b/>
        </w:rPr>
      </w:pPr>
      <w:r>
        <w:rPr>
          <w:b/>
        </w:rPr>
        <w:t xml:space="preserve">Przepisy końcowe </w:t>
      </w:r>
    </w:p>
    <w:p w:rsidR="00571CB7" w:rsidRDefault="00571CB7" w:rsidP="00571CB7">
      <w:pPr>
        <w:ind w:left="427" w:right="2962" w:hanging="1"/>
      </w:pPr>
      <w:r>
        <w:t xml:space="preserve">1. Standardy wchodzą w życie z dniem podpisania umowy.  </w:t>
      </w:r>
    </w:p>
    <w:p w:rsidR="00571CB7" w:rsidRDefault="00571CB7" w:rsidP="00571CB7">
      <w:pPr>
        <w:ind w:left="709" w:right="0" w:hanging="307"/>
      </w:pPr>
      <w:r>
        <w:t xml:space="preserve">2. Ogłoszenie następuje poprzez zamieszczenie Standardów na stronie internetowej Wykonawcy.  </w:t>
      </w:r>
    </w:p>
    <w:p w:rsidR="00571CB7" w:rsidRDefault="00571CB7" w:rsidP="00571CB7">
      <w:pPr>
        <w:spacing w:after="0" w:line="256" w:lineRule="auto"/>
        <w:ind w:left="427" w:right="0" w:firstLine="0"/>
        <w:jc w:val="left"/>
      </w:pPr>
      <w:r>
        <w:t xml:space="preserve"> </w:t>
      </w:r>
    </w:p>
    <w:p w:rsidR="002343FE" w:rsidRDefault="002343FE"/>
    <w:p w:rsidR="00571CB7" w:rsidRDefault="00571CB7"/>
    <w:p w:rsidR="00571CB7" w:rsidRDefault="00571CB7"/>
    <w:p w:rsidR="00571CB7" w:rsidRDefault="00571CB7"/>
    <w:p w:rsidR="00571CB7" w:rsidRDefault="00571CB7"/>
    <w:p w:rsidR="00571CB7" w:rsidRDefault="00571CB7"/>
    <w:p w:rsidR="00571CB7" w:rsidRDefault="00571CB7"/>
    <w:p w:rsidR="00571CB7" w:rsidRDefault="00571CB7"/>
    <w:p w:rsidR="00571CB7" w:rsidRDefault="00571CB7"/>
    <w:p w:rsidR="00571CB7" w:rsidRDefault="00571CB7"/>
    <w:p w:rsidR="00571CB7" w:rsidRDefault="00571CB7"/>
    <w:p w:rsidR="00571CB7" w:rsidRDefault="00571CB7" w:rsidP="00571CB7">
      <w:pPr>
        <w:spacing w:after="0" w:line="259" w:lineRule="auto"/>
        <w:ind w:left="10" w:right="4"/>
        <w:jc w:val="center"/>
        <w:rPr>
          <w:b/>
          <w:sz w:val="28"/>
        </w:rPr>
      </w:pPr>
    </w:p>
    <w:p w:rsidR="00571CB7" w:rsidRDefault="00571CB7" w:rsidP="00571CB7">
      <w:pPr>
        <w:spacing w:after="0" w:line="259" w:lineRule="auto"/>
        <w:ind w:left="10" w:right="4"/>
        <w:jc w:val="center"/>
        <w:rPr>
          <w:b/>
          <w:sz w:val="28"/>
        </w:rPr>
      </w:pPr>
    </w:p>
    <w:p w:rsidR="00571CB7" w:rsidRDefault="00571CB7" w:rsidP="00571CB7">
      <w:pPr>
        <w:spacing w:after="0" w:line="259" w:lineRule="auto"/>
        <w:ind w:left="0" w:right="4" w:firstLine="0"/>
        <w:jc w:val="right"/>
      </w:pPr>
      <w:r>
        <w:lastRenderedPageBreak/>
        <w:t xml:space="preserve">Załącznik nr 2 do umowy nr ………………………. </w:t>
      </w:r>
    </w:p>
    <w:p w:rsidR="00571CB7" w:rsidRDefault="00571CB7" w:rsidP="00571CB7">
      <w:pPr>
        <w:spacing w:after="0" w:line="259" w:lineRule="auto"/>
        <w:ind w:left="10" w:right="4"/>
        <w:jc w:val="center"/>
        <w:rPr>
          <w:b/>
          <w:sz w:val="28"/>
        </w:rPr>
      </w:pPr>
    </w:p>
    <w:p w:rsidR="00571CB7" w:rsidRDefault="00571CB7" w:rsidP="00571CB7">
      <w:pPr>
        <w:spacing w:after="0" w:line="259" w:lineRule="auto"/>
        <w:ind w:left="10" w:right="4"/>
        <w:jc w:val="center"/>
      </w:pPr>
      <w:r>
        <w:rPr>
          <w:b/>
          <w:sz w:val="28"/>
        </w:rPr>
        <w:t xml:space="preserve">UMOWA  </w:t>
      </w:r>
    </w:p>
    <w:p w:rsidR="00571CB7" w:rsidRDefault="00571CB7" w:rsidP="00571CB7">
      <w:pPr>
        <w:spacing w:after="103" w:line="259" w:lineRule="auto"/>
        <w:ind w:left="10" w:right="3"/>
        <w:jc w:val="center"/>
      </w:pPr>
      <w:r>
        <w:rPr>
          <w:b/>
          <w:sz w:val="28"/>
        </w:rPr>
        <w:t xml:space="preserve">PRZETWARZANIA DANYCH OSOBOWYCH W IMIENIU ADMINISTRATORA </w:t>
      </w:r>
    </w:p>
    <w:p w:rsidR="00571CB7" w:rsidRPr="00933D32" w:rsidRDefault="00571CB7" w:rsidP="00571CB7">
      <w:pPr>
        <w:spacing w:after="19" w:line="259" w:lineRule="auto"/>
        <w:ind w:left="0" w:right="0" w:firstLine="0"/>
      </w:pPr>
      <w:r w:rsidRPr="00933D32">
        <w:t xml:space="preserve">Gminą Olszyna z siedzibą w Olszynie, przy ul. Wolności 20, 59-830 Olszyna NIP: 6131002876, REGON: 230821486, zwaną w dalszej części umowy „Zamawiającym” reprezentowanym przez:  </w:t>
      </w:r>
    </w:p>
    <w:p w:rsidR="00571CB7" w:rsidRPr="00933D32" w:rsidRDefault="00571CB7" w:rsidP="00571CB7">
      <w:pPr>
        <w:spacing w:after="19" w:line="259" w:lineRule="auto"/>
        <w:ind w:left="0" w:right="0" w:firstLine="0"/>
      </w:pPr>
      <w:r w:rsidRPr="00933D32">
        <w:t xml:space="preserve">………………. – Burmistrza Olszyny  przy kontrasygnacie Skarbnika </w:t>
      </w:r>
      <w:r>
        <w:t xml:space="preserve">Gminy Olszyna ………………………………….. </w:t>
      </w:r>
      <w:r w:rsidRPr="00933D32">
        <w:t xml:space="preserve"> </w:t>
      </w:r>
    </w:p>
    <w:p w:rsidR="00571CB7" w:rsidRPr="00933D32" w:rsidRDefault="00571CB7" w:rsidP="00571CB7">
      <w:pPr>
        <w:spacing w:after="19" w:line="259" w:lineRule="auto"/>
        <w:ind w:left="0" w:right="0" w:firstLine="0"/>
      </w:pPr>
      <w:r w:rsidRPr="00933D32">
        <w:t>a</w:t>
      </w:r>
    </w:p>
    <w:p w:rsidR="00571CB7" w:rsidRPr="00933D32" w:rsidRDefault="00571CB7" w:rsidP="00571CB7">
      <w:pPr>
        <w:spacing w:after="19" w:line="259" w:lineRule="auto"/>
        <w:ind w:left="0" w:right="0" w:firstLine="0"/>
      </w:pPr>
      <w:r w:rsidRPr="00933D32">
        <w:t>........................................................................., z siedzibą w .............................................. przy ul.</w:t>
      </w:r>
    </w:p>
    <w:p w:rsidR="00571CB7" w:rsidRPr="00933D32" w:rsidRDefault="00571CB7" w:rsidP="00571CB7">
      <w:pPr>
        <w:spacing w:after="19" w:line="259" w:lineRule="auto"/>
        <w:ind w:left="0" w:right="0" w:firstLine="0"/>
      </w:pPr>
      <w:r w:rsidRPr="00933D32">
        <w:t>.............................................., NIP:......................., REGON .............................</w:t>
      </w:r>
    </w:p>
    <w:p w:rsidR="00571CB7" w:rsidRPr="00933D32" w:rsidRDefault="00571CB7" w:rsidP="00571CB7">
      <w:pPr>
        <w:spacing w:after="19" w:line="259" w:lineRule="auto"/>
        <w:ind w:left="0" w:right="0" w:firstLine="0"/>
      </w:pPr>
      <w:r w:rsidRPr="00933D32">
        <w:t>reprezentowanym przez (umocowanie ustalone na podstawie odpisu z KRS / pełnomocnictwa / innego dokumentu, z którego wynika prawo do reprezentowania Wykonawcy):</w:t>
      </w:r>
    </w:p>
    <w:p w:rsidR="00571CB7" w:rsidRPr="00933D32" w:rsidRDefault="00571CB7" w:rsidP="00571CB7">
      <w:pPr>
        <w:spacing w:after="19" w:line="259" w:lineRule="auto"/>
        <w:ind w:left="0" w:right="0" w:firstLine="0"/>
      </w:pPr>
      <w:r w:rsidRPr="00933D32">
        <w:t>- ...................................................</w:t>
      </w:r>
    </w:p>
    <w:p w:rsidR="00571CB7" w:rsidRPr="00933D32" w:rsidRDefault="00571CB7" w:rsidP="00571CB7">
      <w:pPr>
        <w:spacing w:after="19" w:line="259" w:lineRule="auto"/>
        <w:ind w:left="0" w:right="0" w:firstLine="0"/>
      </w:pPr>
      <w:r w:rsidRPr="00933D32">
        <w:t>- ...................................................</w:t>
      </w:r>
    </w:p>
    <w:p w:rsidR="00571CB7" w:rsidRPr="00933D32" w:rsidRDefault="00571CB7" w:rsidP="00571CB7">
      <w:pPr>
        <w:spacing w:after="19" w:line="259" w:lineRule="auto"/>
        <w:ind w:left="0" w:right="0" w:firstLine="0"/>
      </w:pPr>
      <w:r w:rsidRPr="00933D32">
        <w:t>zwany dalej „Wykonawcą”</w:t>
      </w:r>
    </w:p>
    <w:p w:rsidR="00571CB7" w:rsidRDefault="00571CB7" w:rsidP="00571CB7">
      <w:pPr>
        <w:spacing w:after="1" w:line="401" w:lineRule="auto"/>
        <w:ind w:left="0" w:right="2396" w:firstLine="0"/>
        <w:jc w:val="left"/>
      </w:pPr>
      <w:r>
        <w:t xml:space="preserve">o następującej treści: </w:t>
      </w:r>
    </w:p>
    <w:p w:rsidR="00571CB7" w:rsidRDefault="00571CB7" w:rsidP="00571CB7">
      <w:pPr>
        <w:pStyle w:val="Nagwek1"/>
        <w:ind w:left="-5"/>
      </w:pPr>
      <w:r>
        <w:t xml:space="preserve">§ 1 Powierzenie przetwarzania danych osobowych </w:t>
      </w:r>
    </w:p>
    <w:p w:rsidR="00571CB7" w:rsidRDefault="00571CB7" w:rsidP="00571CB7">
      <w:pPr>
        <w:numPr>
          <w:ilvl w:val="0"/>
          <w:numId w:val="32"/>
        </w:numPr>
        <w:spacing w:after="158" w:line="261" w:lineRule="auto"/>
        <w:ind w:right="0" w:hanging="283"/>
      </w:pPr>
      <w:r>
        <w:t xml:space="preserve">Administrator danych powierza Podmiotowi przetwarzającemu, w trybie art. 28 ogólnego rozporządzenia o ochronie danych z dnia 27 kwietnia 2016 r. (zwanego w dalszej części „Rozporządzeniem”) dane osobowe do przetwarzania, na zasadach i w celu określonym </w:t>
      </w:r>
      <w:r>
        <w:br/>
        <w:t xml:space="preserve">w niniejszej Umowie. </w:t>
      </w:r>
    </w:p>
    <w:p w:rsidR="00571CB7" w:rsidRDefault="00571CB7" w:rsidP="00571CB7">
      <w:pPr>
        <w:numPr>
          <w:ilvl w:val="0"/>
          <w:numId w:val="32"/>
        </w:numPr>
        <w:spacing w:after="158" w:line="261" w:lineRule="auto"/>
        <w:ind w:right="0" w:hanging="283"/>
      </w:pPr>
      <w:r>
        <w:t xml:space="preserve">Podmiot przetwarzający zobowiązuje się przetwarzać powierzone mu dane osobowe zgodnie </w:t>
      </w:r>
      <w:r>
        <w:br/>
        <w:t xml:space="preserve">z niniejszą umową, Rozporządzeniem oraz z innymi przepisami prawa powszechnie obowiązującego, które chronią prawa osób, których dane dotyczą. </w:t>
      </w:r>
    </w:p>
    <w:p w:rsidR="00571CB7" w:rsidRDefault="00571CB7" w:rsidP="00571CB7">
      <w:pPr>
        <w:numPr>
          <w:ilvl w:val="0"/>
          <w:numId w:val="32"/>
        </w:numPr>
        <w:spacing w:after="158" w:line="261" w:lineRule="auto"/>
        <w:ind w:right="0" w:hanging="283"/>
      </w:pPr>
      <w:r>
        <w:t xml:space="preserve">Podmiot przetwarzający oświadcza, iż stosuje środki bezpieczeństwa spełniające wymogi Rozporządzenia. </w:t>
      </w:r>
    </w:p>
    <w:p w:rsidR="00571CB7" w:rsidRDefault="00571CB7" w:rsidP="00571CB7">
      <w:pPr>
        <w:pStyle w:val="Nagwek1"/>
        <w:ind w:left="-5"/>
      </w:pPr>
      <w:r>
        <w:t xml:space="preserve">§ 2 Zakres i cel przetwarzania danych </w:t>
      </w:r>
    </w:p>
    <w:p w:rsidR="00571CB7" w:rsidRDefault="00571CB7" w:rsidP="00571CB7">
      <w:pPr>
        <w:numPr>
          <w:ilvl w:val="0"/>
          <w:numId w:val="33"/>
        </w:numPr>
        <w:spacing w:after="158" w:line="261" w:lineRule="auto"/>
        <w:ind w:right="0" w:hanging="283"/>
      </w:pPr>
      <w:r>
        <w:t xml:space="preserve">Podmiot przetwarzający będzie przetwarzał, powierzone na podstawie umowy: </w:t>
      </w:r>
    </w:p>
    <w:p w:rsidR="00571CB7" w:rsidRDefault="00571CB7" w:rsidP="00571CB7">
      <w:pPr>
        <w:numPr>
          <w:ilvl w:val="1"/>
          <w:numId w:val="33"/>
        </w:numPr>
        <w:spacing w:after="154" w:line="259" w:lineRule="auto"/>
        <w:ind w:right="0" w:hanging="283"/>
      </w:pPr>
      <w:r>
        <w:t xml:space="preserve">dane zwykłe, </w:t>
      </w:r>
      <w:r>
        <w:rPr>
          <w:i/>
        </w:rPr>
        <w:t>w związku z zakupem biletów miesięcznych dla dzieci i uczniów dojeżdżających do szkół z terenu Gminy Olszyna oraz powracających do miejscowości zamieszkania po zakończeniu zajęć z zapewnieniem opieki w czasie drogi, w postaci imienia, nazwiska dziecka, ucznia, adres zamieszkania, numer telefonu, miejsce nauki;</w:t>
      </w:r>
      <w:r>
        <w:t xml:space="preserve"> </w:t>
      </w:r>
    </w:p>
    <w:p w:rsidR="00571CB7" w:rsidRDefault="00571CB7" w:rsidP="00571CB7">
      <w:pPr>
        <w:numPr>
          <w:ilvl w:val="1"/>
          <w:numId w:val="33"/>
        </w:numPr>
        <w:spacing w:after="154" w:line="259" w:lineRule="auto"/>
        <w:ind w:right="0" w:hanging="283"/>
      </w:pPr>
      <w:r>
        <w:t>dane zwykłe i dane wrażliwe,</w:t>
      </w:r>
      <w:r>
        <w:rPr>
          <w:i/>
        </w:rPr>
        <w:t xml:space="preserve"> w związku z realizacją usługi dowozu dzieci niepełnosprawnych </w:t>
      </w:r>
      <w:r>
        <w:rPr>
          <w:i/>
        </w:rPr>
        <w:br/>
        <w:t xml:space="preserve">z terenu Gminy Olszyna do placówek szkolnych i przedszkolnych na terenie Gminy Olszyna oraz powracających do miejscowości zamieszkania po zakończeniu zajęć z zapewnieniem opieki </w:t>
      </w:r>
      <w:r>
        <w:rPr>
          <w:i/>
        </w:rPr>
        <w:br/>
        <w:t>w czasie drogi, w postaci imienia, nazwiska dziecka, ucznia, adres zamieszkania, numer telefonu, miejsce nauki, niepełnosprawność dziecka;</w:t>
      </w:r>
      <w:r>
        <w:t xml:space="preserve"> </w:t>
      </w:r>
    </w:p>
    <w:p w:rsidR="00571CB7" w:rsidRDefault="00571CB7" w:rsidP="00571CB7">
      <w:pPr>
        <w:numPr>
          <w:ilvl w:val="0"/>
          <w:numId w:val="33"/>
        </w:numPr>
        <w:spacing w:after="158" w:line="261" w:lineRule="auto"/>
        <w:ind w:right="0" w:hanging="283"/>
      </w:pPr>
      <w:r>
        <w:t xml:space="preserve">Powierzone przez Administratora danych dane osobowe będą przetwarzane przez Podmiot przetwarzający wyłącznie w celu </w:t>
      </w:r>
      <w:r>
        <w:rPr>
          <w:i/>
        </w:rPr>
        <w:t>realizacji:</w:t>
      </w:r>
      <w:r>
        <w:t xml:space="preserve"> </w:t>
      </w:r>
    </w:p>
    <w:p w:rsidR="00571CB7" w:rsidRDefault="00571CB7" w:rsidP="00571CB7">
      <w:pPr>
        <w:numPr>
          <w:ilvl w:val="1"/>
          <w:numId w:val="33"/>
        </w:numPr>
        <w:spacing w:after="186" w:line="259" w:lineRule="auto"/>
        <w:ind w:right="0" w:hanging="283"/>
      </w:pPr>
      <w:r>
        <w:rPr>
          <w:i/>
        </w:rPr>
        <w:t xml:space="preserve">umowy nr …../…./2025 z dnia ……………………..2025 r.,  </w:t>
      </w:r>
      <w:r>
        <w:t xml:space="preserve">w </w:t>
      </w:r>
      <w:r>
        <w:rPr>
          <w:i/>
        </w:rPr>
        <w:t xml:space="preserve">zakresie realizacji zakupu biletów miesięcznych dla dzieci i uczniów dojeżdżających do szkół na terenie Gminy Olszyna oraz </w:t>
      </w:r>
      <w:r>
        <w:rPr>
          <w:i/>
        </w:rPr>
        <w:lastRenderedPageBreak/>
        <w:t xml:space="preserve">powracających do miejscowości zamieszkania po zakończeniu zajęć z zapewnieniem opieki </w:t>
      </w:r>
      <w:r>
        <w:rPr>
          <w:i/>
        </w:rPr>
        <w:br/>
        <w:t>w czasie drogi</w:t>
      </w:r>
      <w:r>
        <w:rPr>
          <w:i/>
          <w:vertAlign w:val="superscript"/>
        </w:rPr>
        <w:footnoteReference w:id="1"/>
      </w:r>
      <w:r>
        <w:rPr>
          <w:i/>
        </w:rPr>
        <w:t>;</w:t>
      </w:r>
      <w:r>
        <w:t xml:space="preserve"> </w:t>
      </w:r>
    </w:p>
    <w:p w:rsidR="00571CB7" w:rsidRDefault="00571CB7" w:rsidP="00571CB7">
      <w:pPr>
        <w:numPr>
          <w:ilvl w:val="1"/>
          <w:numId w:val="33"/>
        </w:numPr>
        <w:spacing w:after="154" w:line="259" w:lineRule="auto"/>
        <w:ind w:right="0" w:hanging="283"/>
      </w:pPr>
      <w:r>
        <w:rPr>
          <w:i/>
        </w:rPr>
        <w:t>umowy nr …./…./2025 z dnia ……………………..2025 r., w zakresie dowozu dzieci z terenów Gminy Olszyna do Szkoły Podstawowej w Biedrzychowicach</w:t>
      </w:r>
      <w:r>
        <w:rPr>
          <w:i/>
          <w:vertAlign w:val="superscript"/>
        </w:rPr>
        <w:footnoteReference w:id="2"/>
      </w:r>
      <w:r>
        <w:rPr>
          <w:i/>
        </w:rPr>
        <w:t>;</w:t>
      </w:r>
      <w:r>
        <w:t xml:space="preserve"> </w:t>
      </w:r>
    </w:p>
    <w:p w:rsidR="00571CB7" w:rsidRDefault="00571CB7" w:rsidP="00571CB7">
      <w:pPr>
        <w:numPr>
          <w:ilvl w:val="1"/>
          <w:numId w:val="33"/>
        </w:numPr>
        <w:spacing w:after="154" w:line="259" w:lineRule="auto"/>
        <w:ind w:right="0" w:hanging="283"/>
      </w:pPr>
      <w:r>
        <w:rPr>
          <w:i/>
        </w:rPr>
        <w:t>umowy nr …./…./2025 z dnia ……………………..2025 r., w zakresie dowozu dzieci i uczniów niepełnosprawnych z terenu Gminy Olszyna do Olszyna oraz powracających do miejscowości zamieszkania po zakończeniu zajęć z zapewnieniem opieki w czasie drogi</w:t>
      </w:r>
      <w:r>
        <w:rPr>
          <w:i/>
          <w:vertAlign w:val="superscript"/>
        </w:rPr>
        <w:footnoteReference w:id="3"/>
      </w:r>
      <w:r>
        <w:rPr>
          <w:i/>
        </w:rPr>
        <w:t>;</w:t>
      </w:r>
      <w:r>
        <w:t xml:space="preserve"> zwane dalej łącznie „umowy główne”. </w:t>
      </w:r>
    </w:p>
    <w:p w:rsidR="00571CB7" w:rsidRDefault="00571CB7" w:rsidP="00571CB7">
      <w:pPr>
        <w:pStyle w:val="Nagwek1"/>
        <w:ind w:left="-5"/>
      </w:pPr>
      <w:r>
        <w:t xml:space="preserve">§ 3 Sposób wykonania umowy w zakresie przetwarzania danych osobowych </w:t>
      </w:r>
    </w:p>
    <w:p w:rsidR="00571CB7" w:rsidRDefault="00571CB7" w:rsidP="00571CB7">
      <w:pPr>
        <w:numPr>
          <w:ilvl w:val="0"/>
          <w:numId w:val="34"/>
        </w:numPr>
        <w:spacing w:after="158" w:line="261" w:lineRule="auto"/>
        <w:ind w:right="0" w:hanging="283"/>
      </w:pPr>
      <w:r>
        <w:t xml:space="preserve">Podmiot przetwarzający zobowiązuje się, przy przetwarzaniu powierzonych danych osobowych, do ich zabezpieczenia poprzez stosowanie odpowiednich środków technicznych i organizacyjnych zapewniających adekwatny stopień bezpieczeństwa odpowiadający ryzyku związanym </w:t>
      </w:r>
      <w:r>
        <w:br/>
        <w:t xml:space="preserve">z przetwarzaniem danych osobowych, o których mowa w art. 32 Rozporządzenia. </w:t>
      </w:r>
    </w:p>
    <w:p w:rsidR="00571CB7" w:rsidRDefault="00571CB7" w:rsidP="00571CB7">
      <w:pPr>
        <w:numPr>
          <w:ilvl w:val="0"/>
          <w:numId w:val="34"/>
        </w:numPr>
        <w:spacing w:after="158" w:line="261" w:lineRule="auto"/>
        <w:ind w:right="0" w:hanging="283"/>
      </w:pPr>
      <w:r>
        <w:t xml:space="preserve">Podmiot przetwarzający zobowiązuje się dołożyć należytej staranności przy przetwarzaniu powierzonych danych osobowych. </w:t>
      </w:r>
    </w:p>
    <w:p w:rsidR="00571CB7" w:rsidRDefault="00571CB7" w:rsidP="00571CB7">
      <w:pPr>
        <w:numPr>
          <w:ilvl w:val="0"/>
          <w:numId w:val="34"/>
        </w:numPr>
        <w:spacing w:after="158" w:line="261" w:lineRule="auto"/>
        <w:ind w:right="0" w:hanging="283"/>
      </w:pPr>
      <w:r>
        <w:t xml:space="preserve">Podmiot przetwarzający zobowiązuje się do nadania upoważnień do przetwarzania danych osobowych wszystkim osobom, które będą przetwarzały powierzone dane w celu realizacji niniejszej umowy. </w:t>
      </w:r>
    </w:p>
    <w:p w:rsidR="00571CB7" w:rsidRDefault="00571CB7" w:rsidP="00571CB7">
      <w:pPr>
        <w:numPr>
          <w:ilvl w:val="0"/>
          <w:numId w:val="34"/>
        </w:numPr>
        <w:spacing w:after="158" w:line="261" w:lineRule="auto"/>
        <w:ind w:right="0" w:hanging="283"/>
      </w:pPr>
      <w:r>
        <w:t xml:space="preserve">Podmiot przetwarzający zobowiązuje się zapewnić zachowanie w tajemnicy (o której mowa w art. 28 ust 3 lit b Rozporządzenia) przetwarzanych danych przez osoby, które upoważnia do przetwarzania danych osobowych w celu realizacji niniejszej umowy, zarówno w trakcie zatrudnienia ich w Podmiocie przetwarzającym, jak i po jego ustaniu. </w:t>
      </w:r>
    </w:p>
    <w:p w:rsidR="00571CB7" w:rsidRDefault="00571CB7" w:rsidP="00571CB7">
      <w:pPr>
        <w:numPr>
          <w:ilvl w:val="0"/>
          <w:numId w:val="34"/>
        </w:numPr>
        <w:spacing w:after="158" w:line="261" w:lineRule="auto"/>
        <w:ind w:right="0" w:hanging="283"/>
      </w:pPr>
      <w:r>
        <w:t xml:space="preserve">Podmiot przetwarzający po zakończeniu świadczenia usług związanych z przetwarzaniem usuwa wszelkie dane osobowe oraz usuwa wszelkie ich istniejące kopie, chyba że prawo Unii lub prawo państwa członkowskiego nakazują przechowywanie danych osobowych. </w:t>
      </w:r>
    </w:p>
    <w:p w:rsidR="00571CB7" w:rsidRDefault="00571CB7" w:rsidP="00571CB7">
      <w:pPr>
        <w:numPr>
          <w:ilvl w:val="0"/>
          <w:numId w:val="34"/>
        </w:numPr>
        <w:spacing w:after="158" w:line="261" w:lineRule="auto"/>
        <w:ind w:right="0" w:hanging="283"/>
      </w:pPr>
      <w:r>
        <w:t xml:space="preserve">W miarę możliwości Podmiot przetwarzający pomaga Administratorowi w niezbędnym zakresie wywiązywać się z obowiązku odpowiadania na żądania osoby, której dane dotyczą oraz wywiązywania się z obowiązków określonych w art. 32-36 Rozporządzenia. </w:t>
      </w:r>
    </w:p>
    <w:p w:rsidR="00571CB7" w:rsidRDefault="00571CB7" w:rsidP="00571CB7">
      <w:pPr>
        <w:numPr>
          <w:ilvl w:val="0"/>
          <w:numId w:val="34"/>
        </w:numPr>
        <w:spacing w:after="158" w:line="261" w:lineRule="auto"/>
        <w:ind w:right="0" w:hanging="283"/>
      </w:pPr>
      <w:r>
        <w:t xml:space="preserve">Podmiot przetwarzający po stwierdzeniu naruszenia ochrony danych osobowych bez zbędnej zwłoki zgłasza je administratorowi w ciągu 24 godzin. Obowiązek zgłaszania naruszeń ochrony danych dotyczy również przypadków wykrycia nieprawidłowości związanych z anonimizacją danych usuwanych przez pracowników Administratora </w:t>
      </w:r>
    </w:p>
    <w:p w:rsidR="00571CB7" w:rsidRDefault="00571CB7" w:rsidP="00571CB7">
      <w:pPr>
        <w:pStyle w:val="Nagwek1"/>
        <w:ind w:left="-5"/>
      </w:pPr>
      <w:r>
        <w:t xml:space="preserve">§ 4 Prawo kontroli </w:t>
      </w:r>
    </w:p>
    <w:p w:rsidR="00571CB7" w:rsidRDefault="00571CB7" w:rsidP="00571CB7">
      <w:pPr>
        <w:numPr>
          <w:ilvl w:val="0"/>
          <w:numId w:val="35"/>
        </w:numPr>
        <w:spacing w:after="336" w:line="261" w:lineRule="auto"/>
        <w:ind w:right="0" w:hanging="283"/>
      </w:pPr>
      <w:r>
        <w:t xml:space="preserve">Administrator danych zgodnie z art. 28 ust. 3 lit. h) Rozporządzenia ma prawo kontroli, czy środki zastosowane przez Podmiot przetwarzający przy przetwarzaniu i zabezpieczeniu powierzonych danych osobowych spełniają postanowienia umowy. </w:t>
      </w:r>
    </w:p>
    <w:p w:rsidR="00571CB7" w:rsidRDefault="005739BF" w:rsidP="00571CB7">
      <w:pPr>
        <w:spacing w:after="0" w:line="259" w:lineRule="auto"/>
        <w:ind w:left="0" w:right="0" w:firstLine="0"/>
        <w:jc w:val="left"/>
      </w:pPr>
      <w:r>
        <w:pict>
          <v:group id="Group 4493" o:spid="_x0000_s1026" style="width:2in;height:.7pt;mso-position-horizontal-relative:char;mso-position-vertical-relative:line" coordsize="182905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">
            <v:shape id="Shape 5396" o:spid="_x0000_s1027" style="position:absolute;width:1829054;height:9144;visibility:visible;mso-wrap-style:square;v-text-anchor:top" coordsize="18290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" adj="0,,0" path="m,l1829054,r,9144l,9144,,e" fillcolor="black" stroked="f" strokeweight="0">
              <v:stroke miterlimit="83231f" joinstyle="miter"/>
              <v:formulas/>
              <v:path arrowok="t" o:connecttype="segments" textboxrect="0,0,1829054,9144"/>
            </v:shape>
            <w10:wrap type="none"/>
            <w10:anchorlock/>
          </v:group>
        </w:pict>
      </w:r>
      <w:r w:rsidR="00571CB7">
        <w:t xml:space="preserve"> </w:t>
      </w:r>
    </w:p>
    <w:p w:rsidR="00571CB7" w:rsidRDefault="00571CB7" w:rsidP="00571CB7">
      <w:pPr>
        <w:numPr>
          <w:ilvl w:val="0"/>
          <w:numId w:val="35"/>
        </w:numPr>
        <w:spacing w:after="158" w:line="261" w:lineRule="auto"/>
        <w:ind w:right="0" w:hanging="283"/>
      </w:pPr>
      <w:r>
        <w:lastRenderedPageBreak/>
        <w:t xml:space="preserve">W przypadku stwierdzenia naruszeń ochrony danych osobowych po stronie Podmiotu przetwarzającego, Administrator zastrzega sobie prawo do przeprowadzenia kontroli bez zbędnej zwłoki. </w:t>
      </w:r>
    </w:p>
    <w:p w:rsidR="00571CB7" w:rsidRDefault="00571CB7" w:rsidP="00571CB7">
      <w:pPr>
        <w:numPr>
          <w:ilvl w:val="0"/>
          <w:numId w:val="35"/>
        </w:numPr>
        <w:spacing w:after="158" w:line="261" w:lineRule="auto"/>
        <w:ind w:right="0" w:hanging="283"/>
      </w:pPr>
      <w:r>
        <w:t xml:space="preserve">Administrator danych realizować będzie prawo kontroli w godzinach pracy Podmiotu przetwarzającego i z minimum </w:t>
      </w:r>
      <w:r>
        <w:rPr>
          <w:i/>
        </w:rPr>
        <w:t xml:space="preserve">5 dniowym </w:t>
      </w:r>
      <w:r>
        <w:t xml:space="preserve">jego uprzedzeniem. </w:t>
      </w:r>
    </w:p>
    <w:p w:rsidR="00571CB7" w:rsidRDefault="00571CB7" w:rsidP="00571CB7">
      <w:pPr>
        <w:numPr>
          <w:ilvl w:val="0"/>
          <w:numId w:val="35"/>
        </w:numPr>
        <w:spacing w:after="158" w:line="261" w:lineRule="auto"/>
        <w:ind w:right="0" w:hanging="283"/>
      </w:pPr>
      <w:r>
        <w:t xml:space="preserve">Podmiot przetwarzający zobowiązuje się do usunięcia uchybień stwierdzonych podczas kontroli </w:t>
      </w:r>
      <w:r>
        <w:br/>
        <w:t xml:space="preserve">w terminie wskazanym przez Administratora danych nie dłuższym niż 7 dni. </w:t>
      </w:r>
    </w:p>
    <w:p w:rsidR="00571CB7" w:rsidRDefault="00571CB7" w:rsidP="00571CB7">
      <w:pPr>
        <w:numPr>
          <w:ilvl w:val="0"/>
          <w:numId w:val="35"/>
        </w:numPr>
        <w:spacing w:after="158" w:line="261" w:lineRule="auto"/>
        <w:ind w:right="0" w:hanging="283"/>
      </w:pPr>
      <w:r>
        <w:t xml:space="preserve">Podmiot przetwarzający udostępnia Administratorowi wszelkie informacje niezbędne do wykazania spełnienia obowiązków określonych w art. 28 Rozporządzenia. </w:t>
      </w:r>
    </w:p>
    <w:p w:rsidR="00571CB7" w:rsidRDefault="00571CB7" w:rsidP="00571CB7">
      <w:pPr>
        <w:pStyle w:val="Nagwek1"/>
        <w:ind w:left="-5"/>
      </w:pPr>
      <w:r>
        <w:t xml:space="preserve">§ 5 Podpowierzenie </w:t>
      </w:r>
    </w:p>
    <w:p w:rsidR="00571CB7" w:rsidRDefault="00571CB7" w:rsidP="00571CB7">
      <w:pPr>
        <w:numPr>
          <w:ilvl w:val="0"/>
          <w:numId w:val="36"/>
        </w:numPr>
        <w:spacing w:after="160" w:line="259" w:lineRule="auto"/>
        <w:ind w:right="0" w:hanging="283"/>
      </w:pPr>
      <w:r>
        <w:t xml:space="preserve">Podmiot przetwarzający może powierzyć dane osobowe objęte niniejszą umową do dalszego przetwarzania podwykonawcom jedynie w celu wykonania umowy po uzyskaniu uprzedniej pisemnej zgody Administratora danych. </w:t>
      </w:r>
    </w:p>
    <w:p w:rsidR="00571CB7" w:rsidRDefault="00571CB7" w:rsidP="00571CB7">
      <w:pPr>
        <w:numPr>
          <w:ilvl w:val="0"/>
          <w:numId w:val="36"/>
        </w:numPr>
        <w:spacing w:after="158" w:line="261" w:lineRule="auto"/>
        <w:ind w:right="0" w:hanging="283"/>
      </w:pPr>
      <w:r>
        <w:t xml:space="preserve">Przekazanie powierzonych danych do państwa trzeciego może nastąpić jedynie na pisemne polecenie Administratora danych, chyba że obowiązek taki nakłada na Podmiot przetwarzający prawo Unii lub prawo państwa członkowskiego, któremu podlega Podmiot przetwarzający. </w:t>
      </w:r>
      <w:r>
        <w:br/>
        <w:t xml:space="preserve">W takim przypadku przed rozpoczęciem przetwarzania Podmiot przetwarzający informuje Administratora danych o tym obowiązku prawnym, o ile prawo to nie zabrania udzielania takiej informacji z uwagi na ważny interes publiczny. </w:t>
      </w:r>
    </w:p>
    <w:p w:rsidR="00571CB7" w:rsidRDefault="00571CB7" w:rsidP="00571CB7">
      <w:pPr>
        <w:numPr>
          <w:ilvl w:val="0"/>
          <w:numId w:val="36"/>
        </w:numPr>
        <w:spacing w:after="158" w:line="261" w:lineRule="auto"/>
        <w:ind w:right="0" w:hanging="283"/>
      </w:pPr>
      <w:r>
        <w:t xml:space="preserve">W przypadku występowania Podwykonawców -  winni spełniać te same gwarancje i obowiązki, jakie zostały nałożone na Podmiot przetwarzający w niniejszej Umowie. </w:t>
      </w:r>
    </w:p>
    <w:p w:rsidR="00571CB7" w:rsidRDefault="00571CB7" w:rsidP="00571CB7">
      <w:pPr>
        <w:numPr>
          <w:ilvl w:val="0"/>
          <w:numId w:val="36"/>
        </w:numPr>
        <w:spacing w:after="158" w:line="261" w:lineRule="auto"/>
        <w:ind w:right="0" w:hanging="283"/>
      </w:pPr>
      <w:r>
        <w:t xml:space="preserve">Podmiot przetwarzający ponosi pełną odpowiedzialność wobec Administratora za niewywiązanie się ze spoczywających na podwykonawcy obowiązków ochrony danych. </w:t>
      </w:r>
    </w:p>
    <w:p w:rsidR="00571CB7" w:rsidRDefault="00571CB7" w:rsidP="00571CB7">
      <w:pPr>
        <w:pStyle w:val="Nagwek1"/>
        <w:ind w:left="-5"/>
      </w:pPr>
      <w:r>
        <w:t xml:space="preserve">§ 6 Odpowiedzialność Podmiotu przetwarzającego </w:t>
      </w:r>
    </w:p>
    <w:p w:rsidR="00571CB7" w:rsidRDefault="00571CB7" w:rsidP="00571CB7">
      <w:pPr>
        <w:numPr>
          <w:ilvl w:val="0"/>
          <w:numId w:val="37"/>
        </w:numPr>
        <w:spacing w:after="158" w:line="261" w:lineRule="auto"/>
        <w:ind w:right="0" w:hanging="283"/>
      </w:pPr>
      <w:r>
        <w:t xml:space="preserve">Podmiot przetwarzający jest odpowiedzialny za udostępnienie lub wykorzystanie danych osobowych niezgodnie z treścią umowy, a w szczególności za udostępnienie powierzonych do przetwarzania danych osobowych osobom nieupoważnionym. </w:t>
      </w:r>
    </w:p>
    <w:p w:rsidR="00571CB7" w:rsidRDefault="00571CB7" w:rsidP="00571CB7">
      <w:pPr>
        <w:numPr>
          <w:ilvl w:val="0"/>
          <w:numId w:val="37"/>
        </w:numPr>
        <w:spacing w:after="158" w:line="261" w:lineRule="auto"/>
        <w:ind w:right="0" w:hanging="283"/>
      </w:pPr>
      <w:r>
        <w:t xml:space="preserve">Podmiot przetwarzający zobowiązuje się do niezwłocznego poinformowania Administratora danych o jakimkolwiek postępowaniu, w szczególności administracyjnym lub sądowym, dotyczącym przetwarzania przez Podmiot przetwarzający danych osobowych określonych </w:t>
      </w:r>
      <w:r>
        <w:br/>
        <w:t xml:space="preserve">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Generalnego Inspektora Ochrony Danych Osobowych. Niniejszy ustęp dotyczy wyłącznie danych osobowych powierzonych przez Administratora danych. </w:t>
      </w:r>
    </w:p>
    <w:p w:rsidR="00571CB7" w:rsidRDefault="00571CB7" w:rsidP="00571CB7">
      <w:pPr>
        <w:pStyle w:val="Nagwek1"/>
        <w:ind w:left="-5"/>
      </w:pPr>
      <w:r>
        <w:t xml:space="preserve">§ 7 Czas obowiązywania umowy </w:t>
      </w:r>
    </w:p>
    <w:p w:rsidR="00571CB7" w:rsidRDefault="00571CB7" w:rsidP="00571CB7">
      <w:pPr>
        <w:numPr>
          <w:ilvl w:val="0"/>
          <w:numId w:val="38"/>
        </w:numPr>
        <w:spacing w:after="246" w:line="261" w:lineRule="auto"/>
        <w:ind w:right="0" w:hanging="283"/>
      </w:pPr>
      <w:r>
        <w:t>Niniejsza umowa obowiązuje przez czas określony w umowie głównej / umowach głównych</w:t>
      </w:r>
      <w:r>
        <w:rPr>
          <w:vertAlign w:val="superscript"/>
        </w:rPr>
        <w:footnoteReference w:id="4"/>
      </w:r>
      <w:r>
        <w:t xml:space="preserve"> od dnia jej zawarcia do 31 sierpnia 2026 r. </w:t>
      </w:r>
    </w:p>
    <w:p w:rsidR="00571CB7" w:rsidRDefault="005739BF" w:rsidP="00571CB7">
      <w:pPr>
        <w:spacing w:after="0" w:line="259" w:lineRule="auto"/>
        <w:ind w:left="0" w:right="0" w:firstLine="0"/>
        <w:jc w:val="left"/>
      </w:pPr>
      <w:r>
        <w:pict>
          <v:group id="Group 4554" o:spid="_x0000_s1028" style="width:2in;height:.7pt;mso-position-horizontal-relative:char;mso-position-vertical-relative:line" coordsize="1829054,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">
            <v:shape id="Shape 5398" o:spid="_x0000_s1029" style="position:absolute;width:1829054;height:9144;visibility:visible;mso-wrap-style:square;v-text-anchor:top" coordsize="1829054,914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" adj="0,,0" path="m,l1829054,r,9144l,9144,,e" fillcolor="black" stroked="f" strokeweight="0">
              <v:stroke miterlimit="83231f" joinstyle="miter"/>
              <v:formulas/>
              <v:path arrowok="t" o:connecttype="segments" textboxrect="0,0,1829054,9144"/>
            </v:shape>
            <w10:wrap type="none"/>
            <w10:anchorlock/>
          </v:group>
        </w:pict>
      </w:r>
      <w:r w:rsidR="00571CB7">
        <w:t xml:space="preserve"> </w:t>
      </w:r>
    </w:p>
    <w:p w:rsidR="00571CB7" w:rsidRDefault="00571CB7" w:rsidP="00571CB7">
      <w:pPr>
        <w:numPr>
          <w:ilvl w:val="0"/>
          <w:numId w:val="38"/>
        </w:numPr>
        <w:spacing w:after="158" w:line="261" w:lineRule="auto"/>
        <w:ind w:right="0" w:hanging="283"/>
      </w:pPr>
      <w:r>
        <w:lastRenderedPageBreak/>
        <w:t xml:space="preserve">Każda ze stron może wypowiedzieć niniejszą umowę z zachowaniem jednomiesięcznego okresu wypowiedzenia. </w:t>
      </w:r>
    </w:p>
    <w:p w:rsidR="00571CB7" w:rsidRDefault="00571CB7" w:rsidP="00571CB7">
      <w:pPr>
        <w:numPr>
          <w:ilvl w:val="0"/>
          <w:numId w:val="38"/>
        </w:numPr>
        <w:spacing w:after="140" w:line="259" w:lineRule="auto"/>
        <w:ind w:right="0" w:hanging="283"/>
      </w:pPr>
      <w:r>
        <w:rPr>
          <w:sz w:val="24"/>
        </w:rPr>
        <w:t>W przypadku kontunuowania usług – określonych w umowach głównych w kolejnych latach na podstawie odrębnych umów, umowa powierzenia pozostaje w mocy na kolejne okresy, pod warunkiem zachowania dotychczasowych warunków merytorycznych realizacji usługi w zakresie powierzenia danych.</w:t>
      </w:r>
      <w:r>
        <w:t xml:space="preserve"> </w:t>
      </w:r>
    </w:p>
    <w:p w:rsidR="00571CB7" w:rsidRDefault="00571CB7" w:rsidP="00571CB7">
      <w:pPr>
        <w:pStyle w:val="Nagwek1"/>
        <w:ind w:left="-5"/>
      </w:pPr>
      <w:r>
        <w:t xml:space="preserve">§ 8 Rozwiązanie umowy </w:t>
      </w:r>
    </w:p>
    <w:p w:rsidR="00571CB7" w:rsidRDefault="00571CB7" w:rsidP="00571CB7">
      <w:pPr>
        <w:ind w:left="-15" w:right="0" w:firstLine="0"/>
      </w:pPr>
      <w:r>
        <w:t xml:space="preserve">Administrator danych może rozwiązać niniejszą umowę ze skutkiem natychmiastowym, gdy Podmiot przetwarzający: </w:t>
      </w:r>
    </w:p>
    <w:p w:rsidR="00571CB7" w:rsidRDefault="00571CB7" w:rsidP="00571CB7">
      <w:pPr>
        <w:numPr>
          <w:ilvl w:val="0"/>
          <w:numId w:val="39"/>
        </w:numPr>
        <w:spacing w:after="158" w:line="261" w:lineRule="auto"/>
        <w:ind w:right="0" w:hanging="283"/>
      </w:pPr>
      <w:r>
        <w:t xml:space="preserve">pomimo zobowiązania go do usunięcia uchybień stwierdzonych podczas kontroli nie usunie ich </w:t>
      </w:r>
      <w:r>
        <w:br/>
        <w:t xml:space="preserve">w wyznaczonym terminie; </w:t>
      </w:r>
    </w:p>
    <w:p w:rsidR="00571CB7" w:rsidRDefault="00571CB7" w:rsidP="00571CB7">
      <w:pPr>
        <w:numPr>
          <w:ilvl w:val="0"/>
          <w:numId w:val="39"/>
        </w:numPr>
        <w:spacing w:after="158" w:line="261" w:lineRule="auto"/>
        <w:ind w:right="0" w:hanging="283"/>
      </w:pPr>
      <w:r>
        <w:t xml:space="preserve">przetwarza dane osobowe w sposób niezgodny z umową; </w:t>
      </w:r>
    </w:p>
    <w:p w:rsidR="00571CB7" w:rsidRDefault="00571CB7" w:rsidP="00571CB7">
      <w:pPr>
        <w:numPr>
          <w:ilvl w:val="0"/>
          <w:numId w:val="39"/>
        </w:numPr>
        <w:spacing w:after="158" w:line="261" w:lineRule="auto"/>
        <w:ind w:right="0" w:hanging="283"/>
      </w:pPr>
      <w:r>
        <w:t xml:space="preserve">powierzył przetwarzanie danych osobowych innemu podmiotowi bez zgody Administratora danych. </w:t>
      </w:r>
    </w:p>
    <w:p w:rsidR="00571CB7" w:rsidRDefault="00571CB7" w:rsidP="00571CB7">
      <w:pPr>
        <w:pStyle w:val="Nagwek1"/>
        <w:ind w:left="-5"/>
      </w:pPr>
      <w:r>
        <w:t xml:space="preserve">§ 9 Zasady zachowania poufności </w:t>
      </w:r>
    </w:p>
    <w:p w:rsidR="00571CB7" w:rsidRDefault="00571CB7" w:rsidP="00571CB7">
      <w:pPr>
        <w:numPr>
          <w:ilvl w:val="0"/>
          <w:numId w:val="40"/>
        </w:numPr>
        <w:spacing w:after="158" w:line="261" w:lineRule="auto"/>
        <w:ind w:right="0" w:hanging="283"/>
      </w:pPr>
      <w:r>
        <w:t xml:space="preserve">Podmiot przetwarzający zobowiązuje się do zachowania w tajemnicy wszelkich informacji, danych, materiałów, dokumentów i danych osobowych otrzymanych od Administratora danych i od współpracujących z nim osób, jednostek organizacyjnych Gminy Olszyna oraz danych uzyskanych w jakikolwiek inny sposób, zamierzony czy przypadkowy, w formie ustnej, pisemnej lub elektronicznej („dane poufne”). </w:t>
      </w:r>
    </w:p>
    <w:p w:rsidR="00571CB7" w:rsidRDefault="00571CB7" w:rsidP="00571CB7">
      <w:pPr>
        <w:numPr>
          <w:ilvl w:val="0"/>
          <w:numId w:val="40"/>
        </w:numPr>
        <w:spacing w:after="158" w:line="261" w:lineRule="auto"/>
        <w:ind w:right="0" w:hanging="283"/>
      </w:pPr>
      <w:r>
        <w:t xml:space="preserve">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 </w:t>
      </w:r>
    </w:p>
    <w:p w:rsidR="00571CB7" w:rsidRDefault="00571CB7" w:rsidP="00571CB7">
      <w:pPr>
        <w:numPr>
          <w:ilvl w:val="0"/>
          <w:numId w:val="40"/>
        </w:numPr>
        <w:spacing w:after="158" w:line="261" w:lineRule="auto"/>
        <w:ind w:right="0" w:hanging="283"/>
      </w:pPr>
      <w:r>
        <w:t xml:space="preserve">Strony zobowiązują się do dołożenia wszelkich starań w celu zapewnienia, aby środki łączności wykorzystywane do odbioru, przekazywania oraz przechowywania danych poufnych gwarantowały zabezpieczenie danych poufnych w tym w szczególności danych osobowych powierzonych do przetwarzania, przed dostępem osób trzecich nieupoważnionych do zapoznania się z ich treścią. </w:t>
      </w:r>
    </w:p>
    <w:p w:rsidR="00571CB7" w:rsidRDefault="00571CB7" w:rsidP="00571CB7">
      <w:pPr>
        <w:pStyle w:val="Nagwek1"/>
        <w:ind w:left="-5"/>
      </w:pPr>
      <w:r>
        <w:t xml:space="preserve">§ 10 Postanowienia końcowe </w:t>
      </w:r>
    </w:p>
    <w:p w:rsidR="00571CB7" w:rsidRDefault="00571CB7" w:rsidP="00571CB7">
      <w:pPr>
        <w:numPr>
          <w:ilvl w:val="0"/>
          <w:numId w:val="41"/>
        </w:numPr>
        <w:spacing w:after="158" w:line="261" w:lineRule="auto"/>
        <w:ind w:right="0" w:hanging="283"/>
      </w:pPr>
      <w:r>
        <w:t xml:space="preserve">Umowa została sporządzona w dwóch jednobrzmiących egzemplarzach dla każdej ze stron. </w:t>
      </w:r>
    </w:p>
    <w:p w:rsidR="00571CB7" w:rsidRDefault="00571CB7" w:rsidP="00571CB7">
      <w:pPr>
        <w:numPr>
          <w:ilvl w:val="0"/>
          <w:numId w:val="41"/>
        </w:numPr>
        <w:spacing w:after="158" w:line="261" w:lineRule="auto"/>
        <w:ind w:right="0" w:hanging="283"/>
      </w:pPr>
      <w:r>
        <w:t xml:space="preserve">W sprawach nieuregulowanych zastosowanie będą miały przepisy Kodeksu cywilnego oraz Rozporządzenia. </w:t>
      </w:r>
    </w:p>
    <w:p w:rsidR="00571CB7" w:rsidRDefault="00571CB7" w:rsidP="00571CB7">
      <w:pPr>
        <w:numPr>
          <w:ilvl w:val="0"/>
          <w:numId w:val="41"/>
        </w:numPr>
        <w:spacing w:after="158" w:line="261" w:lineRule="auto"/>
        <w:ind w:right="0" w:hanging="283"/>
      </w:pPr>
      <w:r>
        <w:t>Sądem właściwym dla rozpatrzenia sporów wynikających z niniejszej umowy będzie sąd właściwy dla powoda</w:t>
      </w:r>
      <w:r>
        <w:rPr>
          <w:i/>
        </w:rPr>
        <w:t>.</w:t>
      </w:r>
      <w:r>
        <w:t xml:space="preserve"> </w:t>
      </w:r>
    </w:p>
    <w:p w:rsidR="00571CB7" w:rsidRDefault="00571CB7" w:rsidP="00571CB7">
      <w:pPr>
        <w:spacing w:line="259" w:lineRule="auto"/>
        <w:ind w:left="0" w:right="0" w:firstLine="0"/>
        <w:jc w:val="left"/>
      </w:pPr>
      <w:r>
        <w:rPr>
          <w:i/>
        </w:rPr>
        <w:t xml:space="preserve"> </w:t>
      </w:r>
    </w:p>
    <w:p w:rsidR="00571CB7" w:rsidRDefault="00571CB7" w:rsidP="00571CB7">
      <w:pPr>
        <w:spacing w:after="175" w:line="259" w:lineRule="auto"/>
        <w:ind w:left="0" w:right="0" w:firstLine="0"/>
        <w:jc w:val="left"/>
      </w:pPr>
      <w:r>
        <w:rPr>
          <w:i/>
        </w:rPr>
        <w:t xml:space="preserve"> </w:t>
      </w:r>
    </w:p>
    <w:p w:rsidR="00571CB7" w:rsidRDefault="00571CB7" w:rsidP="00571CB7">
      <w:pPr>
        <w:tabs>
          <w:tab w:val="center" w:pos="2833"/>
          <w:tab w:val="center" w:pos="3541"/>
          <w:tab w:val="center" w:pos="4249"/>
          <w:tab w:val="center" w:pos="4957"/>
          <w:tab w:val="center" w:pos="6832"/>
        </w:tabs>
        <w:spacing w:after="14" w:line="259" w:lineRule="auto"/>
        <w:ind w:left="0" w:right="0" w:firstLine="0"/>
        <w:jc w:val="left"/>
      </w:pPr>
      <w:r>
        <w:rPr>
          <w:i/>
        </w:rPr>
        <w:t xml:space="preserve">…………………………………… </w:t>
      </w:r>
      <w:r>
        <w:rPr>
          <w:i/>
        </w:rPr>
        <w:tab/>
        <w:t xml:space="preserve"> </w:t>
      </w:r>
      <w:r>
        <w:rPr>
          <w:i/>
        </w:rPr>
        <w:tab/>
        <w:t xml:space="preserve"> </w:t>
      </w:r>
      <w:r>
        <w:rPr>
          <w:i/>
        </w:rPr>
        <w:tab/>
        <w:t xml:space="preserve"> </w:t>
      </w:r>
      <w:r>
        <w:rPr>
          <w:i/>
        </w:rPr>
        <w:tab/>
        <w:t xml:space="preserve"> </w:t>
      </w:r>
      <w:r>
        <w:rPr>
          <w:i/>
        </w:rPr>
        <w:tab/>
        <w:t xml:space="preserve">……………………………….……… </w:t>
      </w:r>
    </w:p>
    <w:p w:rsidR="00571CB7" w:rsidRDefault="00571CB7" w:rsidP="00571CB7">
      <w:pPr>
        <w:tabs>
          <w:tab w:val="center" w:pos="2833"/>
          <w:tab w:val="center" w:pos="3541"/>
          <w:tab w:val="center" w:pos="4249"/>
          <w:tab w:val="center" w:pos="4957"/>
          <w:tab w:val="center" w:pos="6810"/>
        </w:tabs>
        <w:spacing w:after="154" w:line="259" w:lineRule="auto"/>
        <w:ind w:left="0" w:right="0" w:firstLine="0"/>
        <w:jc w:val="left"/>
      </w:pPr>
      <w:r>
        <w:rPr>
          <w:i/>
        </w:rPr>
        <w:t xml:space="preserve">(Administrator danych)  </w:t>
      </w:r>
      <w:r>
        <w:rPr>
          <w:i/>
        </w:rPr>
        <w:tab/>
        <w:t xml:space="preserve"> </w:t>
      </w:r>
      <w:r>
        <w:rPr>
          <w:i/>
        </w:rPr>
        <w:tab/>
        <w:t xml:space="preserve"> </w:t>
      </w:r>
      <w:r>
        <w:rPr>
          <w:i/>
        </w:rPr>
        <w:tab/>
        <w:t xml:space="preserve"> </w:t>
      </w:r>
      <w:r>
        <w:rPr>
          <w:i/>
        </w:rPr>
        <w:tab/>
        <w:t xml:space="preserve"> </w:t>
      </w:r>
      <w:r>
        <w:rPr>
          <w:i/>
        </w:rPr>
        <w:tab/>
        <w:t>(Podmiot przetwarzający)</w:t>
      </w:r>
      <w:r>
        <w:t xml:space="preserve"> </w:t>
      </w:r>
    </w:p>
    <w:p w:rsidR="00571CB7" w:rsidRDefault="00571CB7"/>
    <w:sectPr w:rsidR="00571CB7" w:rsidSect="002343FE">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761" w:rsidRDefault="00BB5761" w:rsidP="00BB5761">
      <w:pPr>
        <w:spacing w:after="0" w:line="240" w:lineRule="auto"/>
      </w:pPr>
      <w:r>
        <w:separator/>
      </w:r>
    </w:p>
  </w:endnote>
  <w:endnote w:type="continuationSeparator" w:id="0">
    <w:p w:rsidR="00BB5761" w:rsidRDefault="00BB5761" w:rsidP="00BB57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968251"/>
      <w:docPartObj>
        <w:docPartGallery w:val="Page Numbers (Bottom of Page)"/>
        <w:docPartUnique/>
      </w:docPartObj>
    </w:sdtPr>
    <w:sdtContent>
      <w:p w:rsidR="00BB5761" w:rsidRDefault="005739BF">
        <w:pPr>
          <w:pStyle w:val="Stopka"/>
          <w:jc w:val="right"/>
        </w:pPr>
        <w:fldSimple w:instr=" PAGE   \* MERGEFORMAT ">
          <w:r w:rsidR="00FC6183">
            <w:rPr>
              <w:noProof/>
            </w:rPr>
            <w:t>24</w:t>
          </w:r>
        </w:fldSimple>
      </w:p>
    </w:sdtContent>
  </w:sdt>
  <w:p w:rsidR="00BB5761" w:rsidRDefault="00BB576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761" w:rsidRDefault="00BB5761" w:rsidP="00BB5761">
      <w:pPr>
        <w:spacing w:after="0" w:line="240" w:lineRule="auto"/>
      </w:pPr>
      <w:r>
        <w:separator/>
      </w:r>
    </w:p>
  </w:footnote>
  <w:footnote w:type="continuationSeparator" w:id="0">
    <w:p w:rsidR="00BB5761" w:rsidRDefault="00BB5761" w:rsidP="00BB5761">
      <w:pPr>
        <w:spacing w:after="0" w:line="240" w:lineRule="auto"/>
      </w:pPr>
      <w:r>
        <w:continuationSeparator/>
      </w:r>
    </w:p>
  </w:footnote>
  <w:footnote w:id="1">
    <w:p w:rsidR="00571CB7" w:rsidRDefault="00571CB7" w:rsidP="00571CB7">
      <w:pPr>
        <w:pStyle w:val="footnotedescription"/>
        <w:spacing w:after="2"/>
      </w:pPr>
      <w:r>
        <w:rPr>
          <w:rStyle w:val="footnotemark"/>
        </w:rPr>
        <w:footnoteRef/>
      </w:r>
      <w:r>
        <w:t xml:space="preserve"> Skreślić, jeżeli nie dotyczy </w:t>
      </w:r>
    </w:p>
  </w:footnote>
  <w:footnote w:id="2">
    <w:p w:rsidR="00571CB7" w:rsidRDefault="00571CB7" w:rsidP="00571CB7">
      <w:pPr>
        <w:pStyle w:val="footnotedescription"/>
      </w:pPr>
      <w:r>
        <w:rPr>
          <w:rStyle w:val="footnotemark"/>
        </w:rPr>
        <w:footnoteRef/>
      </w:r>
      <w:r>
        <w:t xml:space="preserve"> Skreślić, jeżeli nie dotyczy </w:t>
      </w:r>
    </w:p>
  </w:footnote>
  <w:footnote w:id="3">
    <w:p w:rsidR="00571CB7" w:rsidRDefault="00571CB7" w:rsidP="00571CB7">
      <w:pPr>
        <w:pStyle w:val="footnotedescription"/>
      </w:pPr>
      <w:r>
        <w:rPr>
          <w:rStyle w:val="footnotemark"/>
        </w:rPr>
        <w:footnoteRef/>
      </w:r>
      <w:r>
        <w:t xml:space="preserve"> Skreślić, jeżeli nie dotyczy </w:t>
      </w:r>
    </w:p>
  </w:footnote>
  <w:footnote w:id="4">
    <w:p w:rsidR="00571CB7" w:rsidRDefault="00571CB7" w:rsidP="00571CB7">
      <w:pPr>
        <w:pStyle w:val="footnotedescription"/>
      </w:pPr>
      <w:r>
        <w:rPr>
          <w:rStyle w:val="footnotemark"/>
        </w:rPr>
        <w:footnoteRef/>
      </w:r>
      <w:r>
        <w:t xml:space="preserve"> Niepotrzebne skreślić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12D85"/>
    <w:multiLevelType w:val="hybridMultilevel"/>
    <w:tmpl w:val="159A0FD6"/>
    <w:lvl w:ilvl="0" w:tplc="F4F84E7A">
      <w:start w:val="1"/>
      <w:numFmt w:val="decimal"/>
      <w:lvlText w:val="%1)"/>
      <w:lvlJc w:val="left"/>
      <w:pPr>
        <w:ind w:left="80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3F48C00">
      <w:start w:val="1"/>
      <w:numFmt w:val="lowerLetter"/>
      <w:lvlText w:val="%2"/>
      <w:lvlJc w:val="left"/>
      <w:pPr>
        <w:ind w:left="13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4B6890A">
      <w:start w:val="1"/>
      <w:numFmt w:val="lowerRoman"/>
      <w:lvlText w:val="%3"/>
      <w:lvlJc w:val="left"/>
      <w:pPr>
        <w:ind w:left="2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39A4A36">
      <w:start w:val="1"/>
      <w:numFmt w:val="decimal"/>
      <w:lvlText w:val="%4"/>
      <w:lvlJc w:val="left"/>
      <w:pPr>
        <w:ind w:left="2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BD4E1D8">
      <w:start w:val="1"/>
      <w:numFmt w:val="lowerLetter"/>
      <w:lvlText w:val="%5"/>
      <w:lvlJc w:val="left"/>
      <w:pPr>
        <w:ind w:left="3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F69E4A">
      <w:start w:val="1"/>
      <w:numFmt w:val="lowerRoman"/>
      <w:lvlText w:val="%6"/>
      <w:lvlJc w:val="left"/>
      <w:pPr>
        <w:ind w:left="4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9341BDE">
      <w:start w:val="1"/>
      <w:numFmt w:val="decimal"/>
      <w:lvlText w:val="%7"/>
      <w:lvlJc w:val="left"/>
      <w:pPr>
        <w:ind w:left="4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13CA1A0">
      <w:start w:val="1"/>
      <w:numFmt w:val="lowerLetter"/>
      <w:lvlText w:val="%8"/>
      <w:lvlJc w:val="left"/>
      <w:pPr>
        <w:ind w:left="5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0DA7488">
      <w:start w:val="1"/>
      <w:numFmt w:val="lowerRoman"/>
      <w:lvlText w:val="%9"/>
      <w:lvlJc w:val="left"/>
      <w:pPr>
        <w:ind w:left="6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nsid w:val="0ABB4DA8"/>
    <w:multiLevelType w:val="hybridMultilevel"/>
    <w:tmpl w:val="F1C01396"/>
    <w:lvl w:ilvl="0" w:tplc="B2808DC4">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B92BFFC">
      <w:start w:val="1"/>
      <w:numFmt w:val="decimal"/>
      <w:lvlText w:val="%2)"/>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FB06B6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F0F2BE">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93EB89E">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0A83FC">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E66936">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8A892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280E34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nsid w:val="0E2C601E"/>
    <w:multiLevelType w:val="hybridMultilevel"/>
    <w:tmpl w:val="6E16AE64"/>
    <w:lvl w:ilvl="0" w:tplc="C47435BE">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28A36B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16E9BB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14CA1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FCF57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EA43EC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0742E7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984082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43C0FA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nsid w:val="111C02C4"/>
    <w:multiLevelType w:val="hybridMultilevel"/>
    <w:tmpl w:val="A4C4899E"/>
    <w:lvl w:ilvl="0" w:tplc="060C329E">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687A4A">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9642096">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A729C00">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43E0B6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7B0A0B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32B0B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8CA3DDE">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AACA90">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nsid w:val="11505B28"/>
    <w:multiLevelType w:val="hybridMultilevel"/>
    <w:tmpl w:val="8DF2FC30"/>
    <w:lvl w:ilvl="0" w:tplc="8152A9B2">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2F01F8E">
      <w:start w:val="1"/>
      <w:numFmt w:val="lowerLetter"/>
      <w:lvlText w:val="%2"/>
      <w:lvlJc w:val="left"/>
      <w:pPr>
        <w:ind w:left="4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048BB8">
      <w:start w:val="1"/>
      <w:numFmt w:val="decimal"/>
      <w:lvlRestart w:val="0"/>
      <w:lvlText w:val="%3)"/>
      <w:lvlJc w:val="left"/>
      <w:pPr>
        <w:ind w:left="5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B981688">
      <w:start w:val="1"/>
      <w:numFmt w:val="decimal"/>
      <w:lvlText w:val="%4"/>
      <w:lvlJc w:val="left"/>
      <w:pPr>
        <w:ind w:left="13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8CA7DD8">
      <w:start w:val="1"/>
      <w:numFmt w:val="lowerLetter"/>
      <w:lvlText w:val="%5"/>
      <w:lvlJc w:val="left"/>
      <w:pPr>
        <w:ind w:left="20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260BF54">
      <w:start w:val="1"/>
      <w:numFmt w:val="lowerRoman"/>
      <w:lvlText w:val="%6"/>
      <w:lvlJc w:val="left"/>
      <w:pPr>
        <w:ind w:left="27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160978C">
      <w:start w:val="1"/>
      <w:numFmt w:val="decimal"/>
      <w:lvlText w:val="%7"/>
      <w:lvlJc w:val="left"/>
      <w:pPr>
        <w:ind w:left="35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DB6B884">
      <w:start w:val="1"/>
      <w:numFmt w:val="lowerLetter"/>
      <w:lvlText w:val="%8"/>
      <w:lvlJc w:val="left"/>
      <w:pPr>
        <w:ind w:left="42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E29720">
      <w:start w:val="1"/>
      <w:numFmt w:val="lowerRoman"/>
      <w:lvlText w:val="%9"/>
      <w:lvlJc w:val="left"/>
      <w:pPr>
        <w:ind w:left="49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5">
    <w:nsid w:val="12C65CEC"/>
    <w:multiLevelType w:val="hybridMultilevel"/>
    <w:tmpl w:val="297C0394"/>
    <w:lvl w:ilvl="0" w:tplc="932694EA">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9521234">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B1C700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A8CE25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42D044">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87469BE">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8022AA4">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1E95EC">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3B41A8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6">
    <w:nsid w:val="1B3E4D78"/>
    <w:multiLevelType w:val="hybridMultilevel"/>
    <w:tmpl w:val="952087E6"/>
    <w:lvl w:ilvl="0" w:tplc="2406518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24CEE3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7F67C8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DC077F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4C47162">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AE0993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78001E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7DAA55C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6E1CB6">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1CDD09BE"/>
    <w:multiLevelType w:val="hybridMultilevel"/>
    <w:tmpl w:val="B98A5FD4"/>
    <w:lvl w:ilvl="0" w:tplc="ACC6A868">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0DE028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082F06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730D7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FDAD6A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442832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AA5C1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95C1908">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A0AEE5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22345163"/>
    <w:multiLevelType w:val="hybridMultilevel"/>
    <w:tmpl w:val="0B78596A"/>
    <w:lvl w:ilvl="0" w:tplc="8C68E3E6">
      <w:start w:val="4"/>
      <w:numFmt w:val="decimal"/>
      <w:lvlText w:val="%1)"/>
      <w:lvlJc w:val="left"/>
      <w:pPr>
        <w:ind w:left="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BFEAFF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490140A">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D92B90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E6BD8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52F67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29C38A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12CA8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8D620C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nsid w:val="2E42612C"/>
    <w:multiLevelType w:val="hybridMultilevel"/>
    <w:tmpl w:val="5EDC9070"/>
    <w:lvl w:ilvl="0" w:tplc="AAE8EFB0">
      <w:start w:val="1"/>
      <w:numFmt w:val="decimal"/>
      <w:lvlText w:val="%1."/>
      <w:lvlJc w:val="left"/>
      <w:pPr>
        <w:ind w:left="37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F2ECF6A">
      <w:start w:val="1"/>
      <w:numFmt w:val="lowerLetter"/>
      <w:lvlText w:val="%2"/>
      <w:lvlJc w:val="left"/>
      <w:pPr>
        <w:ind w:left="11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4B032FC">
      <w:start w:val="1"/>
      <w:numFmt w:val="lowerRoman"/>
      <w:lvlText w:val="%3"/>
      <w:lvlJc w:val="left"/>
      <w:pPr>
        <w:ind w:left="18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8D0774A">
      <w:start w:val="1"/>
      <w:numFmt w:val="decimal"/>
      <w:lvlText w:val="%4"/>
      <w:lvlJc w:val="left"/>
      <w:pPr>
        <w:ind w:left="25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EBAABB4">
      <w:start w:val="1"/>
      <w:numFmt w:val="lowerLetter"/>
      <w:lvlText w:val="%5"/>
      <w:lvlJc w:val="left"/>
      <w:pPr>
        <w:ind w:left="32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0FC9130">
      <w:start w:val="1"/>
      <w:numFmt w:val="lowerRoman"/>
      <w:lvlText w:val="%6"/>
      <w:lvlJc w:val="left"/>
      <w:pPr>
        <w:ind w:left="39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6CD52C">
      <w:start w:val="1"/>
      <w:numFmt w:val="decimal"/>
      <w:lvlText w:val="%7"/>
      <w:lvlJc w:val="left"/>
      <w:pPr>
        <w:ind w:left="47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AB0B6B8">
      <w:start w:val="1"/>
      <w:numFmt w:val="lowerLetter"/>
      <w:lvlText w:val="%8"/>
      <w:lvlJc w:val="left"/>
      <w:pPr>
        <w:ind w:left="54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009E86">
      <w:start w:val="1"/>
      <w:numFmt w:val="lowerRoman"/>
      <w:lvlText w:val="%9"/>
      <w:lvlJc w:val="left"/>
      <w:pPr>
        <w:ind w:left="61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nsid w:val="2FAF01CA"/>
    <w:multiLevelType w:val="hybridMultilevel"/>
    <w:tmpl w:val="AECA194A"/>
    <w:lvl w:ilvl="0" w:tplc="B3844D76">
      <w:start w:val="1"/>
      <w:numFmt w:val="decimal"/>
      <w:lvlText w:val="%1)"/>
      <w:lvlJc w:val="left"/>
      <w:pPr>
        <w:ind w:left="8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AE16A4">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49CB18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DB0CF72">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B7A882A">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1B4FE9A">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F85AAC">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A41A56">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4A081A">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nsid w:val="312F105F"/>
    <w:multiLevelType w:val="hybridMultilevel"/>
    <w:tmpl w:val="A4467AF6"/>
    <w:lvl w:ilvl="0" w:tplc="AEF4481E">
      <w:start w:val="1"/>
      <w:numFmt w:val="decimal"/>
      <w:lvlText w:val="%1."/>
      <w:lvlJc w:val="left"/>
      <w:pPr>
        <w:ind w:left="4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2FE0F4FE">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4CCCBA2E">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F6D4D380">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510A4F92">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007260EC">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D2CA2EF0">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20A49976">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DD70D2DC">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2">
    <w:nsid w:val="32FD419D"/>
    <w:multiLevelType w:val="hybridMultilevel"/>
    <w:tmpl w:val="D584E6DC"/>
    <w:lvl w:ilvl="0" w:tplc="3A9CFBFA">
      <w:start w:val="1"/>
      <w:numFmt w:val="decimal"/>
      <w:lvlText w:val="%1)"/>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D06E4D"/>
    <w:multiLevelType w:val="hybridMultilevel"/>
    <w:tmpl w:val="B034463A"/>
    <w:lvl w:ilvl="0" w:tplc="7E0E685C">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26247F4A">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9B84206">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2A6CFAB0">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B482751C">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392EFED0">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03C26F2C">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75CC78D0">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5C98CAF6">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4">
    <w:nsid w:val="3C792E13"/>
    <w:multiLevelType w:val="hybridMultilevel"/>
    <w:tmpl w:val="89FAA5DA"/>
    <w:lvl w:ilvl="0" w:tplc="087602F0">
      <w:start w:val="1"/>
      <w:numFmt w:val="decimal"/>
      <w:lvlText w:val="%1."/>
      <w:lvlJc w:val="left"/>
      <w:pPr>
        <w:ind w:left="9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DA58A6">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1102A2A">
      <w:start w:val="1"/>
      <w:numFmt w:val="lowerRoman"/>
      <w:lvlText w:val="%3"/>
      <w:lvlJc w:val="left"/>
      <w:pPr>
        <w:ind w:left="14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88AA982">
      <w:start w:val="1"/>
      <w:numFmt w:val="decimal"/>
      <w:lvlText w:val="%4"/>
      <w:lvlJc w:val="left"/>
      <w:pPr>
        <w:ind w:left="22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76494A">
      <w:start w:val="1"/>
      <w:numFmt w:val="lowerLetter"/>
      <w:lvlText w:val="%5"/>
      <w:lvlJc w:val="left"/>
      <w:pPr>
        <w:ind w:left="29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0E0434E">
      <w:start w:val="1"/>
      <w:numFmt w:val="lowerRoman"/>
      <w:lvlText w:val="%6"/>
      <w:lvlJc w:val="left"/>
      <w:pPr>
        <w:ind w:left="364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C762F1E">
      <w:start w:val="1"/>
      <w:numFmt w:val="decimal"/>
      <w:lvlText w:val="%7"/>
      <w:lvlJc w:val="left"/>
      <w:pPr>
        <w:ind w:left="43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6D4EA3A">
      <w:start w:val="1"/>
      <w:numFmt w:val="lowerLetter"/>
      <w:lvlText w:val="%8"/>
      <w:lvlJc w:val="left"/>
      <w:pPr>
        <w:ind w:left="508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AE8E928">
      <w:start w:val="1"/>
      <w:numFmt w:val="lowerRoman"/>
      <w:lvlText w:val="%9"/>
      <w:lvlJc w:val="left"/>
      <w:pPr>
        <w:ind w:left="580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nsid w:val="3C8F7E80"/>
    <w:multiLevelType w:val="hybridMultilevel"/>
    <w:tmpl w:val="ACA22F04"/>
    <w:lvl w:ilvl="0" w:tplc="3A0C4E8A">
      <w:start w:val="1"/>
      <w:numFmt w:val="decimal"/>
      <w:lvlText w:val="%1."/>
      <w:lvlJc w:val="left"/>
      <w:pPr>
        <w:ind w:left="55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158C45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C58A01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E3AE45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A444D3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8825F7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82EB34">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CBA0DB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F760E7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6">
    <w:nsid w:val="4344591C"/>
    <w:multiLevelType w:val="hybridMultilevel"/>
    <w:tmpl w:val="C4581790"/>
    <w:lvl w:ilvl="0" w:tplc="608650C8">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821047A6">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C9C8944">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7032A6C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9CB40C4E">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608CF88">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364A1722">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91AE4AA">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FC89B8C">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462C4646"/>
    <w:multiLevelType w:val="hybridMultilevel"/>
    <w:tmpl w:val="6D700382"/>
    <w:lvl w:ilvl="0" w:tplc="0B564E94">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C22C7C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8FA2E3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EE791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AAA0C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7E291D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296853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3083F0">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248745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nsid w:val="48AD52A3"/>
    <w:multiLevelType w:val="hybridMultilevel"/>
    <w:tmpl w:val="F0AA6604"/>
    <w:lvl w:ilvl="0" w:tplc="2BD87B4E">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D2CEE696">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BABAE056">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EC52A5EE">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3B6C1180">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DE564152">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5396F43A">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1360C518">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C400C85A">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19">
    <w:nsid w:val="4A2816E0"/>
    <w:multiLevelType w:val="hybridMultilevel"/>
    <w:tmpl w:val="6964B70C"/>
    <w:lvl w:ilvl="0" w:tplc="F5E88720">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06AF7F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254F5C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2D4348E">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1204570">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7D8CD0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C34218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88C72D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6C04318A">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4AF42B0F"/>
    <w:multiLevelType w:val="hybridMultilevel"/>
    <w:tmpl w:val="231438F8"/>
    <w:lvl w:ilvl="0" w:tplc="CA907E28">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A9CFBFA">
      <w:start w:val="1"/>
      <w:numFmt w:val="decimal"/>
      <w:lvlText w:val="%2)"/>
      <w:lvlJc w:val="left"/>
      <w:pPr>
        <w:ind w:left="8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40EB80">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83E365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26D38">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EBA4546">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B38AC28">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92513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A056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4C6A5506"/>
    <w:multiLevelType w:val="hybridMultilevel"/>
    <w:tmpl w:val="03AAEC64"/>
    <w:lvl w:ilvl="0" w:tplc="721AC650">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867A7F78">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9AB0BE5C">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44B8D100">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97C4E3BC">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678E3BDC">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BC2C6430">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0A5E1672">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862E3C0E">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2">
    <w:nsid w:val="4DED52C5"/>
    <w:multiLevelType w:val="hybridMultilevel"/>
    <w:tmpl w:val="496E52DA"/>
    <w:lvl w:ilvl="0" w:tplc="6FFA3370">
      <w:start w:val="7"/>
      <w:numFmt w:val="decimal"/>
      <w:lvlText w:val="%1."/>
      <w:lvlJc w:val="left"/>
      <w:pPr>
        <w:ind w:left="410" w:firstLine="0"/>
      </w:pPr>
      <w:rPr>
        <w:rFonts w:ascii="Times New Roman" w:eastAsia="Times New Roman"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50701473"/>
    <w:multiLevelType w:val="hybridMultilevel"/>
    <w:tmpl w:val="4738A742"/>
    <w:lvl w:ilvl="0" w:tplc="2C40E6AE">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73C1880">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A486632">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5AC8C8C">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514E6E7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0D62FE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A6E40B48">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EDC7598">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D93A1C42">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nsid w:val="51AD2E15"/>
    <w:multiLevelType w:val="hybridMultilevel"/>
    <w:tmpl w:val="509E2FB0"/>
    <w:lvl w:ilvl="0" w:tplc="C4EAC18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EFC2E82">
      <w:start w:val="1"/>
      <w:numFmt w:val="decimal"/>
      <w:lvlText w:val="%2)"/>
      <w:lvlJc w:val="left"/>
      <w:pPr>
        <w:ind w:left="5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7D6ABA90">
      <w:start w:val="1"/>
      <w:numFmt w:val="lowerLetter"/>
      <w:lvlText w:val="%3)"/>
      <w:lvlJc w:val="left"/>
      <w:pPr>
        <w:ind w:left="85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E5476C8">
      <w:start w:val="1"/>
      <w:numFmt w:val="decimal"/>
      <w:lvlText w:val="%4"/>
      <w:lvlJc w:val="left"/>
      <w:pPr>
        <w:ind w:left="16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30C400">
      <w:start w:val="1"/>
      <w:numFmt w:val="lowerLetter"/>
      <w:lvlText w:val="%5"/>
      <w:lvlJc w:val="left"/>
      <w:pPr>
        <w:ind w:left="23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20CFB80">
      <w:start w:val="1"/>
      <w:numFmt w:val="lowerRoman"/>
      <w:lvlText w:val="%6"/>
      <w:lvlJc w:val="left"/>
      <w:pPr>
        <w:ind w:left="30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0E66DD50">
      <w:start w:val="1"/>
      <w:numFmt w:val="decimal"/>
      <w:lvlText w:val="%7"/>
      <w:lvlJc w:val="left"/>
      <w:pPr>
        <w:ind w:left="38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2CCC702">
      <w:start w:val="1"/>
      <w:numFmt w:val="lowerLetter"/>
      <w:lvlText w:val="%8"/>
      <w:lvlJc w:val="left"/>
      <w:pPr>
        <w:ind w:left="45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300DA78">
      <w:start w:val="1"/>
      <w:numFmt w:val="lowerRoman"/>
      <w:lvlText w:val="%9"/>
      <w:lvlJc w:val="left"/>
      <w:pPr>
        <w:ind w:left="52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5">
    <w:nsid w:val="527925B2"/>
    <w:multiLevelType w:val="hybridMultilevel"/>
    <w:tmpl w:val="C388C2A2"/>
    <w:lvl w:ilvl="0" w:tplc="728259EA">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D2E09288">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09A685DE">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06728D4C">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2A2A0A5A">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767CD7FC">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6688F65A">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7B3E7244">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34BA299E">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26">
    <w:nsid w:val="54D54780"/>
    <w:multiLevelType w:val="hybridMultilevel"/>
    <w:tmpl w:val="7338C02A"/>
    <w:lvl w:ilvl="0" w:tplc="94F03F30">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A228742">
      <w:start w:val="1"/>
      <w:numFmt w:val="lowerLetter"/>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1806EB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E0C0474">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06EDF4">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57CB21C">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8B88FA2">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9AC7720">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106577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nsid w:val="58BC72AD"/>
    <w:multiLevelType w:val="hybridMultilevel"/>
    <w:tmpl w:val="68224ACE"/>
    <w:lvl w:ilvl="0" w:tplc="2130B29C">
      <w:start w:val="1"/>
      <w:numFmt w:val="lowerLetter"/>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798CA4C">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800B7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6969A38">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D46751C">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FDA5C9A">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C6EC4E">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07D834A2">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98301948">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nsid w:val="59C638C0"/>
    <w:multiLevelType w:val="hybridMultilevel"/>
    <w:tmpl w:val="C3CA9A18"/>
    <w:lvl w:ilvl="0" w:tplc="FCBEBAFC">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3662736">
      <w:start w:val="1"/>
      <w:numFmt w:val="decimal"/>
      <w:lvlText w:val="%2)"/>
      <w:lvlJc w:val="left"/>
      <w:pPr>
        <w:ind w:left="551"/>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AF5036F8">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D185214">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9C4F4B8">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0B8C36C">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4C9EEE">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AEC78BE">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8C0E7BBA">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9">
    <w:nsid w:val="5A790C2B"/>
    <w:multiLevelType w:val="hybridMultilevel"/>
    <w:tmpl w:val="0AF0049E"/>
    <w:lvl w:ilvl="0" w:tplc="0D804C9A">
      <w:start w:val="3"/>
      <w:numFmt w:val="bullet"/>
      <w:lvlText w:val="-"/>
      <w:lvlJc w:val="left"/>
      <w:pPr>
        <w:ind w:left="1212" w:hanging="360"/>
      </w:pPr>
      <w:rPr>
        <w:rFonts w:ascii="Times New Roman" w:eastAsia="Times New Roman" w:hAnsi="Times New Roman" w:cs="Times New Roman" w:hint="default"/>
      </w:rPr>
    </w:lvl>
    <w:lvl w:ilvl="1" w:tplc="04150003" w:tentative="1">
      <w:start w:val="1"/>
      <w:numFmt w:val="bullet"/>
      <w:lvlText w:val="o"/>
      <w:lvlJc w:val="left"/>
      <w:pPr>
        <w:ind w:left="1932" w:hanging="360"/>
      </w:pPr>
      <w:rPr>
        <w:rFonts w:ascii="Courier New" w:hAnsi="Courier New" w:cs="Courier New" w:hint="default"/>
      </w:rPr>
    </w:lvl>
    <w:lvl w:ilvl="2" w:tplc="04150005" w:tentative="1">
      <w:start w:val="1"/>
      <w:numFmt w:val="bullet"/>
      <w:lvlText w:val=""/>
      <w:lvlJc w:val="left"/>
      <w:pPr>
        <w:ind w:left="2652" w:hanging="360"/>
      </w:pPr>
      <w:rPr>
        <w:rFonts w:ascii="Wingdings" w:hAnsi="Wingdings" w:hint="default"/>
      </w:rPr>
    </w:lvl>
    <w:lvl w:ilvl="3" w:tplc="04150001" w:tentative="1">
      <w:start w:val="1"/>
      <w:numFmt w:val="bullet"/>
      <w:lvlText w:val=""/>
      <w:lvlJc w:val="left"/>
      <w:pPr>
        <w:ind w:left="3372" w:hanging="360"/>
      </w:pPr>
      <w:rPr>
        <w:rFonts w:ascii="Symbol" w:hAnsi="Symbol" w:hint="default"/>
      </w:rPr>
    </w:lvl>
    <w:lvl w:ilvl="4" w:tplc="04150003" w:tentative="1">
      <w:start w:val="1"/>
      <w:numFmt w:val="bullet"/>
      <w:lvlText w:val="o"/>
      <w:lvlJc w:val="left"/>
      <w:pPr>
        <w:ind w:left="4092" w:hanging="360"/>
      </w:pPr>
      <w:rPr>
        <w:rFonts w:ascii="Courier New" w:hAnsi="Courier New" w:cs="Courier New" w:hint="default"/>
      </w:rPr>
    </w:lvl>
    <w:lvl w:ilvl="5" w:tplc="04150005" w:tentative="1">
      <w:start w:val="1"/>
      <w:numFmt w:val="bullet"/>
      <w:lvlText w:val=""/>
      <w:lvlJc w:val="left"/>
      <w:pPr>
        <w:ind w:left="4812" w:hanging="360"/>
      </w:pPr>
      <w:rPr>
        <w:rFonts w:ascii="Wingdings" w:hAnsi="Wingdings" w:hint="default"/>
      </w:rPr>
    </w:lvl>
    <w:lvl w:ilvl="6" w:tplc="04150001" w:tentative="1">
      <w:start w:val="1"/>
      <w:numFmt w:val="bullet"/>
      <w:lvlText w:val=""/>
      <w:lvlJc w:val="left"/>
      <w:pPr>
        <w:ind w:left="5532" w:hanging="360"/>
      </w:pPr>
      <w:rPr>
        <w:rFonts w:ascii="Symbol" w:hAnsi="Symbol" w:hint="default"/>
      </w:rPr>
    </w:lvl>
    <w:lvl w:ilvl="7" w:tplc="04150003" w:tentative="1">
      <w:start w:val="1"/>
      <w:numFmt w:val="bullet"/>
      <w:lvlText w:val="o"/>
      <w:lvlJc w:val="left"/>
      <w:pPr>
        <w:ind w:left="6252" w:hanging="360"/>
      </w:pPr>
      <w:rPr>
        <w:rFonts w:ascii="Courier New" w:hAnsi="Courier New" w:cs="Courier New" w:hint="default"/>
      </w:rPr>
    </w:lvl>
    <w:lvl w:ilvl="8" w:tplc="04150005" w:tentative="1">
      <w:start w:val="1"/>
      <w:numFmt w:val="bullet"/>
      <w:lvlText w:val=""/>
      <w:lvlJc w:val="left"/>
      <w:pPr>
        <w:ind w:left="6972" w:hanging="360"/>
      </w:pPr>
      <w:rPr>
        <w:rFonts w:ascii="Wingdings" w:hAnsi="Wingdings" w:hint="default"/>
      </w:rPr>
    </w:lvl>
  </w:abstractNum>
  <w:abstractNum w:abstractNumId="30">
    <w:nsid w:val="5FA5756C"/>
    <w:multiLevelType w:val="hybridMultilevel"/>
    <w:tmpl w:val="98DA6A6C"/>
    <w:lvl w:ilvl="0" w:tplc="02108012">
      <w:start w:val="3"/>
      <w:numFmt w:val="bullet"/>
      <w:lvlText w:val="-"/>
      <w:lvlJc w:val="left"/>
      <w:pPr>
        <w:ind w:left="1210" w:hanging="360"/>
      </w:pPr>
      <w:rPr>
        <w:rFonts w:ascii="Times New Roman" w:eastAsia="Times New Roman" w:hAnsi="Times New Roman" w:cs="Times New Roman" w:hint="default"/>
      </w:rPr>
    </w:lvl>
    <w:lvl w:ilvl="1" w:tplc="04150003" w:tentative="1">
      <w:start w:val="1"/>
      <w:numFmt w:val="bullet"/>
      <w:lvlText w:val="o"/>
      <w:lvlJc w:val="left"/>
      <w:pPr>
        <w:ind w:left="1930" w:hanging="360"/>
      </w:pPr>
      <w:rPr>
        <w:rFonts w:ascii="Courier New" w:hAnsi="Courier New" w:cs="Courier New" w:hint="default"/>
      </w:rPr>
    </w:lvl>
    <w:lvl w:ilvl="2" w:tplc="04150005" w:tentative="1">
      <w:start w:val="1"/>
      <w:numFmt w:val="bullet"/>
      <w:lvlText w:val=""/>
      <w:lvlJc w:val="left"/>
      <w:pPr>
        <w:ind w:left="2650" w:hanging="360"/>
      </w:pPr>
      <w:rPr>
        <w:rFonts w:ascii="Wingdings" w:hAnsi="Wingdings" w:hint="default"/>
      </w:rPr>
    </w:lvl>
    <w:lvl w:ilvl="3" w:tplc="04150001" w:tentative="1">
      <w:start w:val="1"/>
      <w:numFmt w:val="bullet"/>
      <w:lvlText w:val=""/>
      <w:lvlJc w:val="left"/>
      <w:pPr>
        <w:ind w:left="3370" w:hanging="360"/>
      </w:pPr>
      <w:rPr>
        <w:rFonts w:ascii="Symbol" w:hAnsi="Symbol" w:hint="default"/>
      </w:rPr>
    </w:lvl>
    <w:lvl w:ilvl="4" w:tplc="04150003" w:tentative="1">
      <w:start w:val="1"/>
      <w:numFmt w:val="bullet"/>
      <w:lvlText w:val="o"/>
      <w:lvlJc w:val="left"/>
      <w:pPr>
        <w:ind w:left="4090" w:hanging="360"/>
      </w:pPr>
      <w:rPr>
        <w:rFonts w:ascii="Courier New" w:hAnsi="Courier New" w:cs="Courier New" w:hint="default"/>
      </w:rPr>
    </w:lvl>
    <w:lvl w:ilvl="5" w:tplc="04150005" w:tentative="1">
      <w:start w:val="1"/>
      <w:numFmt w:val="bullet"/>
      <w:lvlText w:val=""/>
      <w:lvlJc w:val="left"/>
      <w:pPr>
        <w:ind w:left="4810" w:hanging="360"/>
      </w:pPr>
      <w:rPr>
        <w:rFonts w:ascii="Wingdings" w:hAnsi="Wingdings" w:hint="default"/>
      </w:rPr>
    </w:lvl>
    <w:lvl w:ilvl="6" w:tplc="04150001" w:tentative="1">
      <w:start w:val="1"/>
      <w:numFmt w:val="bullet"/>
      <w:lvlText w:val=""/>
      <w:lvlJc w:val="left"/>
      <w:pPr>
        <w:ind w:left="5530" w:hanging="360"/>
      </w:pPr>
      <w:rPr>
        <w:rFonts w:ascii="Symbol" w:hAnsi="Symbol" w:hint="default"/>
      </w:rPr>
    </w:lvl>
    <w:lvl w:ilvl="7" w:tplc="04150003" w:tentative="1">
      <w:start w:val="1"/>
      <w:numFmt w:val="bullet"/>
      <w:lvlText w:val="o"/>
      <w:lvlJc w:val="left"/>
      <w:pPr>
        <w:ind w:left="6250" w:hanging="360"/>
      </w:pPr>
      <w:rPr>
        <w:rFonts w:ascii="Courier New" w:hAnsi="Courier New" w:cs="Courier New" w:hint="default"/>
      </w:rPr>
    </w:lvl>
    <w:lvl w:ilvl="8" w:tplc="04150005" w:tentative="1">
      <w:start w:val="1"/>
      <w:numFmt w:val="bullet"/>
      <w:lvlText w:val=""/>
      <w:lvlJc w:val="left"/>
      <w:pPr>
        <w:ind w:left="6970" w:hanging="360"/>
      </w:pPr>
      <w:rPr>
        <w:rFonts w:ascii="Wingdings" w:hAnsi="Wingdings" w:hint="default"/>
      </w:rPr>
    </w:lvl>
  </w:abstractNum>
  <w:abstractNum w:abstractNumId="31">
    <w:nsid w:val="63CF357F"/>
    <w:multiLevelType w:val="hybridMultilevel"/>
    <w:tmpl w:val="00E6DA7E"/>
    <w:lvl w:ilvl="0" w:tplc="D2466B6A">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09668E8">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00E085A">
      <w:start w:val="1"/>
      <w:numFmt w:val="lowerRoman"/>
      <w:lvlText w:val="%3"/>
      <w:lvlJc w:val="left"/>
      <w:pPr>
        <w:ind w:left="13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FE44890">
      <w:start w:val="1"/>
      <w:numFmt w:val="decimal"/>
      <w:lvlText w:val="%4"/>
      <w:lvlJc w:val="left"/>
      <w:pPr>
        <w:ind w:left="20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D885C6C">
      <w:start w:val="1"/>
      <w:numFmt w:val="lowerLetter"/>
      <w:lvlText w:val="%5"/>
      <w:lvlJc w:val="left"/>
      <w:pPr>
        <w:ind w:left="28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7884070">
      <w:start w:val="1"/>
      <w:numFmt w:val="lowerRoman"/>
      <w:lvlText w:val="%6"/>
      <w:lvlJc w:val="left"/>
      <w:pPr>
        <w:ind w:left="35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8EB6563C">
      <w:start w:val="1"/>
      <w:numFmt w:val="decimal"/>
      <w:lvlText w:val="%7"/>
      <w:lvlJc w:val="left"/>
      <w:pPr>
        <w:ind w:left="42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A2A689C">
      <w:start w:val="1"/>
      <w:numFmt w:val="lowerLetter"/>
      <w:lvlText w:val="%8"/>
      <w:lvlJc w:val="left"/>
      <w:pPr>
        <w:ind w:left="49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DEE2CC">
      <w:start w:val="1"/>
      <w:numFmt w:val="lowerRoman"/>
      <w:lvlText w:val="%9"/>
      <w:lvlJc w:val="left"/>
      <w:pPr>
        <w:ind w:left="56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2">
    <w:nsid w:val="643C1C57"/>
    <w:multiLevelType w:val="hybridMultilevel"/>
    <w:tmpl w:val="F412F434"/>
    <w:lvl w:ilvl="0" w:tplc="269EF6C8">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19F05A1A">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2CC63540">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3DD46030">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A86CCDA4">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8FA8B8DA">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2F1237FC">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4170C5CA">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919690D2">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33">
    <w:nsid w:val="65413037"/>
    <w:multiLevelType w:val="hybridMultilevel"/>
    <w:tmpl w:val="C494EE72"/>
    <w:lvl w:ilvl="0" w:tplc="34EE00E4">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DCA8DDE">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22AE28A">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6AE9C4">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77A6136">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B4E7C20">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C4E1CF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F6816C0">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9F0525E">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4">
    <w:nsid w:val="72771739"/>
    <w:multiLevelType w:val="hybridMultilevel"/>
    <w:tmpl w:val="32E86776"/>
    <w:lvl w:ilvl="0" w:tplc="920E9ACE">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268A2E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71C77C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9702BC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38A78A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4E881A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FA63C06">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F740CF6">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3E169E">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nsid w:val="7347465D"/>
    <w:multiLevelType w:val="hybridMultilevel"/>
    <w:tmpl w:val="49C8EC9C"/>
    <w:lvl w:ilvl="0" w:tplc="A3FEBE08">
      <w:start w:val="1"/>
      <w:numFmt w:val="decimal"/>
      <w:lvlText w:val="%1."/>
      <w:lvlJc w:val="left"/>
      <w:pPr>
        <w:ind w:left="2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B8C03CB2">
      <w:start w:val="1"/>
      <w:numFmt w:val="lowerLetter"/>
      <w:lvlText w:val="%2"/>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85EDEFC">
      <w:start w:val="1"/>
      <w:numFmt w:val="lowerRoman"/>
      <w:lvlText w:val="%3"/>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09229B6A">
      <w:start w:val="1"/>
      <w:numFmt w:val="decimal"/>
      <w:lvlText w:val="%4"/>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49EAD4A">
      <w:start w:val="1"/>
      <w:numFmt w:val="lowerLetter"/>
      <w:lvlText w:val="%5"/>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32E342">
      <w:start w:val="1"/>
      <w:numFmt w:val="lowerRoman"/>
      <w:lvlText w:val="%6"/>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60CC31A">
      <w:start w:val="1"/>
      <w:numFmt w:val="decimal"/>
      <w:lvlText w:val="%7"/>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FAC2954">
      <w:start w:val="1"/>
      <w:numFmt w:val="lowerLetter"/>
      <w:lvlText w:val="%8"/>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8D01084">
      <w:start w:val="1"/>
      <w:numFmt w:val="lowerRoman"/>
      <w:lvlText w:val="%9"/>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6">
    <w:nsid w:val="764E5CA5"/>
    <w:multiLevelType w:val="hybridMultilevel"/>
    <w:tmpl w:val="26F4A0C4"/>
    <w:lvl w:ilvl="0" w:tplc="0674F4B0">
      <w:start w:val="1"/>
      <w:numFmt w:val="decimal"/>
      <w:lvlText w:val="%1)"/>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C265CCE">
      <w:start w:val="1"/>
      <w:numFmt w:val="lowerLetter"/>
      <w:lvlText w:val="%2)"/>
      <w:lvlJc w:val="left"/>
      <w:pPr>
        <w:ind w:left="141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84468B4">
      <w:start w:val="1"/>
      <w:numFmt w:val="lowerRoman"/>
      <w:lvlText w:val="%3"/>
      <w:lvlJc w:val="left"/>
      <w:pPr>
        <w:ind w:left="19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4524F30">
      <w:start w:val="1"/>
      <w:numFmt w:val="decimal"/>
      <w:lvlText w:val="%4"/>
      <w:lvlJc w:val="left"/>
      <w:pPr>
        <w:ind w:left="26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324E10">
      <w:start w:val="1"/>
      <w:numFmt w:val="lowerLetter"/>
      <w:lvlText w:val="%5"/>
      <w:lvlJc w:val="left"/>
      <w:pPr>
        <w:ind w:left="33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47D8A5CC">
      <w:start w:val="1"/>
      <w:numFmt w:val="lowerRoman"/>
      <w:lvlText w:val="%6"/>
      <w:lvlJc w:val="left"/>
      <w:pPr>
        <w:ind w:left="40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7622FF4">
      <w:start w:val="1"/>
      <w:numFmt w:val="decimal"/>
      <w:lvlText w:val="%7"/>
      <w:lvlJc w:val="left"/>
      <w:pPr>
        <w:ind w:left="48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D1C6C9E">
      <w:start w:val="1"/>
      <w:numFmt w:val="lowerLetter"/>
      <w:lvlText w:val="%8"/>
      <w:lvlJc w:val="left"/>
      <w:pPr>
        <w:ind w:left="55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C1E188C">
      <w:start w:val="1"/>
      <w:numFmt w:val="lowerRoman"/>
      <w:lvlText w:val="%9"/>
      <w:lvlJc w:val="left"/>
      <w:pPr>
        <w:ind w:left="62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nsid w:val="798C4177"/>
    <w:multiLevelType w:val="hybridMultilevel"/>
    <w:tmpl w:val="863E6D24"/>
    <w:lvl w:ilvl="0" w:tplc="728C07EC">
      <w:start w:val="1"/>
      <w:numFmt w:val="decimal"/>
      <w:lvlText w:val="%1."/>
      <w:lvlJc w:val="left"/>
      <w:pPr>
        <w:ind w:left="0"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1" w:tplc="352A114A">
      <w:start w:val="1"/>
      <w:numFmt w:val="lowerLetter"/>
      <w:lvlText w:val="%2"/>
      <w:lvlJc w:val="left"/>
      <w:pPr>
        <w:ind w:left="15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2" w:tplc="9BF0DBAA">
      <w:start w:val="1"/>
      <w:numFmt w:val="lowerRoman"/>
      <w:lvlText w:val="%3"/>
      <w:lvlJc w:val="left"/>
      <w:pPr>
        <w:ind w:left="22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3" w:tplc="B52005F8">
      <w:start w:val="1"/>
      <w:numFmt w:val="decimal"/>
      <w:lvlText w:val="%4"/>
      <w:lvlJc w:val="left"/>
      <w:pPr>
        <w:ind w:left="29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4" w:tplc="7CA2C456">
      <w:start w:val="1"/>
      <w:numFmt w:val="lowerLetter"/>
      <w:lvlText w:val="%5"/>
      <w:lvlJc w:val="left"/>
      <w:pPr>
        <w:ind w:left="366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5" w:tplc="A8B84C34">
      <w:start w:val="1"/>
      <w:numFmt w:val="lowerRoman"/>
      <w:lvlText w:val="%6"/>
      <w:lvlJc w:val="left"/>
      <w:pPr>
        <w:ind w:left="438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6" w:tplc="F1481862">
      <w:start w:val="1"/>
      <w:numFmt w:val="decimal"/>
      <w:lvlText w:val="%7"/>
      <w:lvlJc w:val="left"/>
      <w:pPr>
        <w:ind w:left="510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7" w:tplc="E8162D0E">
      <w:start w:val="1"/>
      <w:numFmt w:val="lowerLetter"/>
      <w:lvlText w:val="%8"/>
      <w:lvlJc w:val="left"/>
      <w:pPr>
        <w:ind w:left="582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lvl w:ilvl="8" w:tplc="B666D59E">
      <w:start w:val="1"/>
      <w:numFmt w:val="lowerRoman"/>
      <w:lvlText w:val="%9"/>
      <w:lvlJc w:val="left"/>
      <w:pPr>
        <w:ind w:left="6547" w:firstLine="0"/>
      </w:pPr>
      <w:rPr>
        <w:rFonts w:ascii="Calibri" w:eastAsia="Calibri" w:hAnsi="Calibri" w:cs="Calibri"/>
        <w:b w:val="0"/>
        <w:i w:val="0"/>
        <w:strike w:val="0"/>
        <w:dstrike w:val="0"/>
        <w:color w:val="000000"/>
        <w:sz w:val="24"/>
        <w:szCs w:val="24"/>
        <w:u w:val="none" w:color="000000"/>
        <w:effect w:val="none"/>
        <w:bdr w:val="none" w:sz="0" w:space="0" w:color="auto" w:frame="1"/>
        <w:vertAlign w:val="baseline"/>
      </w:rPr>
    </w:lvl>
  </w:abstractNum>
  <w:abstractNum w:abstractNumId="38">
    <w:nsid w:val="7CAB76B5"/>
    <w:multiLevelType w:val="hybridMultilevel"/>
    <w:tmpl w:val="AB6276C2"/>
    <w:lvl w:ilvl="0" w:tplc="5CEC3FDE">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C4C8F8C">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C40FC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00C94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2E63E5A">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B664E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492E39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3D4EF6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4DA602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nsid w:val="7E4C0814"/>
    <w:multiLevelType w:val="hybridMultilevel"/>
    <w:tmpl w:val="58565B28"/>
    <w:lvl w:ilvl="0" w:tplc="783C0394">
      <w:start w:val="1"/>
      <w:numFmt w:val="decimal"/>
      <w:lvlText w:val="%1)"/>
      <w:lvlJc w:val="left"/>
      <w:pPr>
        <w:ind w:left="360" w:firstLine="0"/>
      </w:pPr>
      <w:rPr>
        <w:rFonts w:ascii="Calibri" w:eastAsia="Times New Roman" w:hAnsi="Calibri" w:cs="Calibri" w:hint="default"/>
        <w:b w:val="0"/>
        <w:i w:val="0"/>
        <w:strike w:val="0"/>
        <w:dstrike w:val="0"/>
        <w:color w:val="000000"/>
        <w:sz w:val="24"/>
        <w:szCs w:val="24"/>
        <w:u w:val="none" w:color="000000"/>
        <w:effect w:val="none"/>
        <w:bdr w:val="none" w:sz="0" w:space="0" w:color="auto" w:frame="1"/>
        <w:vertAlign w:val="baseline"/>
      </w:rPr>
    </w:lvl>
    <w:lvl w:ilvl="1" w:tplc="9C4459A4">
      <w:start w:val="1"/>
      <w:numFmt w:val="lowerLetter"/>
      <w:lvlText w:val="%2"/>
      <w:lvlJc w:val="left"/>
      <w:pPr>
        <w:ind w:left="14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85F0BCD8">
      <w:start w:val="1"/>
      <w:numFmt w:val="lowerRoman"/>
      <w:lvlText w:val="%3"/>
      <w:lvlJc w:val="left"/>
      <w:pPr>
        <w:ind w:left="22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2B68A52C">
      <w:start w:val="1"/>
      <w:numFmt w:val="decimal"/>
      <w:lvlText w:val="%4"/>
      <w:lvlJc w:val="left"/>
      <w:pPr>
        <w:ind w:left="29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0B38DC80">
      <w:start w:val="1"/>
      <w:numFmt w:val="lowerLetter"/>
      <w:lvlText w:val="%5"/>
      <w:lvlJc w:val="left"/>
      <w:pPr>
        <w:ind w:left="364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9F9EF2A2">
      <w:start w:val="1"/>
      <w:numFmt w:val="lowerRoman"/>
      <w:lvlText w:val="%6"/>
      <w:lvlJc w:val="left"/>
      <w:pPr>
        <w:ind w:left="436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E81E8D70">
      <w:start w:val="1"/>
      <w:numFmt w:val="decimal"/>
      <w:lvlText w:val="%7"/>
      <w:lvlJc w:val="left"/>
      <w:pPr>
        <w:ind w:left="508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8CD67072">
      <w:start w:val="1"/>
      <w:numFmt w:val="lowerLetter"/>
      <w:lvlText w:val="%8"/>
      <w:lvlJc w:val="left"/>
      <w:pPr>
        <w:ind w:left="580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31921512">
      <w:start w:val="1"/>
      <w:numFmt w:val="lowerRoman"/>
      <w:lvlText w:val="%9"/>
      <w:lvlJc w:val="left"/>
      <w:pPr>
        <w:ind w:left="6525"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0">
    <w:nsid w:val="7E6368FC"/>
    <w:multiLevelType w:val="hybridMultilevel"/>
    <w:tmpl w:val="974CB8E4"/>
    <w:lvl w:ilvl="0" w:tplc="86AE2F22">
      <w:start w:val="1"/>
      <w:numFmt w:val="decimal"/>
      <w:lvlText w:val="%1)"/>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4C1E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A7EAD22">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82686F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A0737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C459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96CF0C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2BA78A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B0C2AC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nsid w:val="7EBF3751"/>
    <w:multiLevelType w:val="hybridMultilevel"/>
    <w:tmpl w:val="CF28F03C"/>
    <w:lvl w:ilvl="0" w:tplc="DE1C917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B309D50">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950D7C8">
      <w:start w:val="1"/>
      <w:numFmt w:val="decimal"/>
      <w:lvlRestart w:val="0"/>
      <w:lvlText w:val="%3)"/>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A648F60">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6AF19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FCE2834">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812B7B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E08B67C">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8FA564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17"/>
  </w:num>
  <w:num w:numId="2">
    <w:abstractNumId w:val="40"/>
  </w:num>
  <w:num w:numId="3">
    <w:abstractNumId w:val="7"/>
  </w:num>
  <w:num w:numId="4">
    <w:abstractNumId w:val="8"/>
  </w:num>
  <w:num w:numId="5">
    <w:abstractNumId w:val="10"/>
  </w:num>
  <w:num w:numId="6">
    <w:abstractNumId w:val="0"/>
  </w:num>
  <w:num w:numId="7">
    <w:abstractNumId w:val="34"/>
  </w:num>
  <w:num w:numId="8">
    <w:abstractNumId w:val="38"/>
  </w:num>
  <w:num w:numId="9">
    <w:abstractNumId w:val="14"/>
  </w:num>
  <w:num w:numId="10">
    <w:abstractNumId w:val="9"/>
  </w:num>
  <w:num w:numId="11">
    <w:abstractNumId w:val="4"/>
  </w:num>
  <w:num w:numId="12">
    <w:abstractNumId w:val="1"/>
  </w:num>
  <w:num w:numId="13">
    <w:abstractNumId w:val="20"/>
  </w:num>
  <w:num w:numId="14">
    <w:abstractNumId w:val="26"/>
  </w:num>
  <w:num w:numId="15">
    <w:abstractNumId w:val="41"/>
  </w:num>
  <w:num w:numId="16">
    <w:abstractNumId w:val="15"/>
  </w:num>
  <w:num w:numId="17">
    <w:abstractNumId w:val="36"/>
  </w:num>
  <w:num w:numId="18">
    <w:abstractNumId w:val="2"/>
  </w:num>
  <w:num w:numId="19">
    <w:abstractNumId w:val="31"/>
  </w:num>
  <w:num w:numId="20">
    <w:abstractNumId w:val="24"/>
  </w:num>
  <w:num w:numId="21">
    <w:abstractNumId w:val="29"/>
  </w:num>
  <w:num w:numId="22">
    <w:abstractNumId w:val="12"/>
  </w:num>
  <w:num w:numId="23">
    <w:abstractNumId w:val="3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8"/>
  </w:num>
  <w:num w:numId="34">
    <w:abstractNumId w:val="3"/>
  </w:num>
  <w:num w:numId="35">
    <w:abstractNumId w:val="23"/>
  </w:num>
  <w:num w:numId="36">
    <w:abstractNumId w:val="19"/>
  </w:num>
  <w:num w:numId="37">
    <w:abstractNumId w:val="33"/>
  </w:num>
  <w:num w:numId="38">
    <w:abstractNumId w:val="6"/>
  </w:num>
  <w:num w:numId="39">
    <w:abstractNumId w:val="27"/>
  </w:num>
  <w:num w:numId="40">
    <w:abstractNumId w:val="5"/>
  </w:num>
  <w:num w:numId="41">
    <w:abstractNumId w:val="35"/>
  </w:num>
  <w:num w:numId="42">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footnotePr>
    <w:footnote w:id="-1"/>
    <w:footnote w:id="0"/>
  </w:footnotePr>
  <w:endnotePr>
    <w:endnote w:id="-1"/>
    <w:endnote w:id="0"/>
  </w:endnotePr>
  <w:compat/>
  <w:rsids>
    <w:rsidRoot w:val="00AC25BD"/>
    <w:rsid w:val="00036E79"/>
    <w:rsid w:val="00120855"/>
    <w:rsid w:val="00121EB7"/>
    <w:rsid w:val="001728C7"/>
    <w:rsid w:val="00230023"/>
    <w:rsid w:val="002343FE"/>
    <w:rsid w:val="002763FC"/>
    <w:rsid w:val="00416226"/>
    <w:rsid w:val="004D6865"/>
    <w:rsid w:val="00571CB7"/>
    <w:rsid w:val="005739BF"/>
    <w:rsid w:val="00645DD0"/>
    <w:rsid w:val="006E06BE"/>
    <w:rsid w:val="00790A05"/>
    <w:rsid w:val="007B6695"/>
    <w:rsid w:val="007E0264"/>
    <w:rsid w:val="008029A3"/>
    <w:rsid w:val="00954B5E"/>
    <w:rsid w:val="00962A01"/>
    <w:rsid w:val="009C7AD7"/>
    <w:rsid w:val="00AC25BD"/>
    <w:rsid w:val="00BA4264"/>
    <w:rsid w:val="00BB5761"/>
    <w:rsid w:val="00BC3A3F"/>
    <w:rsid w:val="00C104F1"/>
    <w:rsid w:val="00C4739A"/>
    <w:rsid w:val="00C659B8"/>
    <w:rsid w:val="00CD2103"/>
    <w:rsid w:val="00D70EE6"/>
    <w:rsid w:val="00D85ABD"/>
    <w:rsid w:val="00EF71B8"/>
    <w:rsid w:val="00F30E24"/>
    <w:rsid w:val="00F72D06"/>
    <w:rsid w:val="00FA76BF"/>
    <w:rsid w:val="00FC618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C25BD"/>
    <w:pPr>
      <w:spacing w:after="5" w:line="293" w:lineRule="auto"/>
      <w:ind w:left="152" w:right="96" w:hanging="10"/>
      <w:jc w:val="both"/>
    </w:pPr>
    <w:rPr>
      <w:rFonts w:ascii="Times New Roman" w:eastAsia="Times New Roman" w:hAnsi="Times New Roman" w:cs="Times New Roman"/>
      <w:color w:val="000000"/>
      <w:lang w:val="en-US"/>
    </w:rPr>
  </w:style>
  <w:style w:type="paragraph" w:styleId="Nagwek1">
    <w:name w:val="heading 1"/>
    <w:next w:val="Normalny"/>
    <w:link w:val="Nagwek1Znak"/>
    <w:qFormat/>
    <w:rsid w:val="00571CB7"/>
    <w:pPr>
      <w:keepNext/>
      <w:keepLines/>
      <w:spacing w:after="20" w:line="256" w:lineRule="auto"/>
      <w:ind w:left="10" w:right="6" w:hanging="10"/>
      <w:jc w:val="center"/>
      <w:outlineLvl w:val="0"/>
    </w:pPr>
    <w:rPr>
      <w:rFonts w:ascii="Calibri" w:eastAsia="Calibri" w:hAnsi="Calibri" w:cs="Times New Roman"/>
      <w:b/>
      <w:color w:val="000000"/>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CW_Lista,L1,Numerowanie,2 heading,A_wyliczenie,K-P_odwolanie,Akapit z listą5,maz_wyliczenie,opis dzialania,Lista 1,List_Paragraph,Multilevel para_II,List Paragraph1,Akapit z listą BS,Bullet1,Bullets,List Paragraph 1,본문(내용)"/>
    <w:basedOn w:val="Normalny"/>
    <w:link w:val="AkapitzlistZnak"/>
    <w:uiPriority w:val="34"/>
    <w:qFormat/>
    <w:rsid w:val="00AC25BD"/>
    <w:pPr>
      <w:spacing w:after="0" w:line="240" w:lineRule="auto"/>
      <w:ind w:left="720" w:right="0" w:firstLine="0"/>
      <w:contextualSpacing/>
      <w:jc w:val="left"/>
    </w:pPr>
    <w:rPr>
      <w:rFonts w:ascii="Arial" w:hAnsi="Arial"/>
      <w:color w:val="auto"/>
      <w:sz w:val="20"/>
      <w:szCs w:val="20"/>
      <w:lang w:val="pl-PL" w:eastAsia="pl-PL"/>
    </w:rPr>
  </w:style>
  <w:style w:type="character" w:customStyle="1" w:styleId="AkapitzlistZnak">
    <w:name w:val="Akapit z listą Znak"/>
    <w:aliases w:val="normalny tekst Znak,CW_Lista Znak,L1 Znak,Numerowanie Znak,2 heading Znak,A_wyliczenie Znak,K-P_odwolanie Znak,Akapit z listą5 Znak,maz_wyliczenie Znak,opis dzialania Znak,Lista 1 Znak,List_Paragraph Znak,Multilevel para_II Znak"/>
    <w:link w:val="Akapitzlist"/>
    <w:uiPriority w:val="34"/>
    <w:qFormat/>
    <w:locked/>
    <w:rsid w:val="00AC25BD"/>
    <w:rPr>
      <w:rFonts w:ascii="Arial" w:eastAsia="Times New Roman" w:hAnsi="Arial" w:cs="Times New Roman"/>
      <w:sz w:val="20"/>
      <w:szCs w:val="20"/>
      <w:lang w:eastAsia="pl-PL"/>
    </w:rPr>
  </w:style>
  <w:style w:type="paragraph" w:styleId="Nagwek">
    <w:name w:val="header"/>
    <w:basedOn w:val="Normalny"/>
    <w:link w:val="NagwekZnak"/>
    <w:uiPriority w:val="99"/>
    <w:semiHidden/>
    <w:unhideWhenUsed/>
    <w:rsid w:val="00BB5761"/>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BB5761"/>
    <w:rPr>
      <w:rFonts w:ascii="Times New Roman" w:eastAsia="Times New Roman" w:hAnsi="Times New Roman" w:cs="Times New Roman"/>
      <w:color w:val="000000"/>
      <w:lang w:val="en-US"/>
    </w:rPr>
  </w:style>
  <w:style w:type="paragraph" w:styleId="Stopka">
    <w:name w:val="footer"/>
    <w:basedOn w:val="Normalny"/>
    <w:link w:val="StopkaZnak"/>
    <w:uiPriority w:val="99"/>
    <w:unhideWhenUsed/>
    <w:rsid w:val="00BB576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5761"/>
    <w:rPr>
      <w:rFonts w:ascii="Times New Roman" w:eastAsia="Times New Roman" w:hAnsi="Times New Roman" w:cs="Times New Roman"/>
      <w:color w:val="000000"/>
      <w:lang w:val="en-US"/>
    </w:rPr>
  </w:style>
  <w:style w:type="paragraph" w:customStyle="1" w:styleId="Default">
    <w:name w:val="Default"/>
    <w:rsid w:val="00D70EE6"/>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F72D06"/>
    <w:rPr>
      <w:color w:val="0000FF" w:themeColor="hyperlink"/>
      <w:u w:val="single"/>
    </w:rPr>
  </w:style>
  <w:style w:type="character" w:customStyle="1" w:styleId="Nagwek1Znak">
    <w:name w:val="Nagłówek 1 Znak"/>
    <w:basedOn w:val="Domylnaczcionkaakapitu"/>
    <w:link w:val="Nagwek1"/>
    <w:rsid w:val="00571CB7"/>
    <w:rPr>
      <w:rFonts w:ascii="Calibri" w:eastAsia="Calibri" w:hAnsi="Calibri" w:cs="Times New Roman"/>
      <w:b/>
      <w:color w:val="000000"/>
      <w:sz w:val="24"/>
      <w:szCs w:val="20"/>
      <w:lang w:eastAsia="pl-PL"/>
    </w:rPr>
  </w:style>
  <w:style w:type="paragraph" w:customStyle="1" w:styleId="footnotedescription">
    <w:name w:val="footnote description"/>
    <w:next w:val="Normalny"/>
    <w:link w:val="footnotedescriptionChar"/>
    <w:hidden/>
    <w:rsid w:val="00571CB7"/>
    <w:pPr>
      <w:spacing w:after="0" w:line="259" w:lineRule="auto"/>
    </w:pPr>
    <w:rPr>
      <w:rFonts w:ascii="Calibri" w:eastAsia="Calibri" w:hAnsi="Calibri" w:cs="Calibri"/>
      <w:color w:val="000000"/>
      <w:sz w:val="20"/>
      <w:szCs w:val="20"/>
      <w:lang w:eastAsia="pl-PL"/>
    </w:rPr>
  </w:style>
  <w:style w:type="character" w:customStyle="1" w:styleId="footnotedescriptionChar">
    <w:name w:val="footnote description Char"/>
    <w:link w:val="footnotedescription"/>
    <w:rsid w:val="00571CB7"/>
    <w:rPr>
      <w:rFonts w:ascii="Calibri" w:eastAsia="Calibri" w:hAnsi="Calibri" w:cs="Calibri"/>
      <w:color w:val="000000"/>
      <w:sz w:val="20"/>
      <w:szCs w:val="20"/>
      <w:lang w:eastAsia="pl-PL"/>
    </w:rPr>
  </w:style>
  <w:style w:type="character" w:customStyle="1" w:styleId="footnotemark">
    <w:name w:val="footnote mark"/>
    <w:hidden/>
    <w:rsid w:val="00571CB7"/>
    <w:rPr>
      <w:rFonts w:ascii="Calibri" w:eastAsia="Calibri" w:hAnsi="Calibri" w:cs="Calibri"/>
      <w:color w:val="000000"/>
      <w:sz w:val="20"/>
      <w:vertAlign w:val="superscript"/>
    </w:rPr>
  </w:style>
</w:styles>
</file>

<file path=word/webSettings.xml><?xml version="1.0" encoding="utf-8"?>
<w:webSettings xmlns:r="http://schemas.openxmlformats.org/officeDocument/2006/relationships" xmlns:w="http://schemas.openxmlformats.org/wordprocessingml/2006/main">
  <w:divs>
    <w:div w:id="438650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oczta@olszyna.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01346F-EE2F-4D14-929F-B5575D45CE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24</Pages>
  <Words>9621</Words>
  <Characters>57732</Characters>
  <Application>Microsoft Office Word</Application>
  <DocSecurity>0</DocSecurity>
  <Lines>481</Lines>
  <Paragraphs>134</Paragraphs>
  <ScaleCrop>false</ScaleCrop>
  <Company/>
  <LinksUpToDate>false</LinksUpToDate>
  <CharactersWithSpaces>67219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pwypych</dc:creator>
  <cp:lastModifiedBy>pwypych</cp:lastModifiedBy>
  <cp:revision>25</cp:revision>
  <cp:lastPrinted>2025-07-31T11:27:00Z</cp:lastPrinted>
  <dcterms:created xsi:type="dcterms:W3CDTF">2025-07-30T06:28:00Z</dcterms:created>
  <dcterms:modified xsi:type="dcterms:W3CDTF">2025-07-31T11:28:00Z</dcterms:modified>
</cp:coreProperties>
</file>